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D5BAE" w:rsidRDefault="00D82C70" w:rsidP="00331A39">
      <w:pPr>
        <w:spacing w:after="120"/>
        <w:ind w:firstLine="357"/>
        <w:jc w:val="both"/>
        <w:rPr>
          <w:rFonts w:cs="Arial"/>
          <w:b/>
          <w:sz w:val="28"/>
        </w:rPr>
      </w:pPr>
      <w:r w:rsidRPr="000D5BAE">
        <w:rPr>
          <w:rFonts w:cs="Arial"/>
          <w:b/>
          <w:sz w:val="28"/>
        </w:rPr>
        <w:t xml:space="preserve">Project: </w:t>
      </w:r>
      <w:r>
        <w:rPr>
          <w:rFonts w:cs="Arial"/>
          <w:b/>
          <w:sz w:val="28"/>
        </w:rPr>
        <w:t>Solar Orbiter SWA</w:t>
      </w:r>
    </w:p>
    <w:p w14:paraId="3953F4A8" w14:textId="7140DF1D" w:rsidR="00D82C70" w:rsidRDefault="00D82C70" w:rsidP="00331A39">
      <w:pPr>
        <w:spacing w:after="120"/>
        <w:ind w:firstLine="357"/>
        <w:jc w:val="both"/>
        <w:rPr>
          <w:b/>
        </w:rPr>
      </w:pPr>
      <w:r w:rsidRPr="000D5BAE">
        <w:rPr>
          <w:rFonts w:cs="Arial"/>
          <w:b/>
        </w:rPr>
        <w:t>Author:</w:t>
      </w:r>
      <w:r w:rsidRPr="000D5BAE">
        <w:rPr>
          <w:rFonts w:cs="Arial"/>
        </w:rPr>
        <w:t xml:space="preserve"> </w:t>
      </w:r>
      <w:r w:rsidR="00936506">
        <w:rPr>
          <w:rFonts w:cs="Arial"/>
          <w:b/>
        </w:rPr>
        <w:t>Gethyn Lewis</w:t>
      </w:r>
    </w:p>
    <w:p w14:paraId="64DDA82C" w14:textId="220A102B" w:rsidR="00D82C70" w:rsidRPr="000D5BAE" w:rsidRDefault="00D82C70"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D5BAE">
        <w:rPr>
          <w:rFonts w:cs="Arial"/>
          <w:b/>
        </w:rPr>
        <w:t xml:space="preserve">TITLE:  </w:t>
      </w:r>
      <w:r>
        <w:rPr>
          <w:rFonts w:cs="Arial"/>
          <w:b/>
        </w:rPr>
        <w:t xml:space="preserve">SWA </w:t>
      </w:r>
      <w:r w:rsidR="00936506">
        <w:rPr>
          <w:rFonts w:cs="Arial"/>
          <w:b/>
        </w:rPr>
        <w:t xml:space="preserve">Instrument </w:t>
      </w:r>
      <w:r w:rsidR="002B4A9C">
        <w:rPr>
          <w:rFonts w:cs="Arial"/>
          <w:b/>
        </w:rPr>
        <w:t>Commissioning Plan</w:t>
      </w:r>
    </w:p>
    <w:p w14:paraId="26898357" w14:textId="2DAC8E8D" w:rsidR="00D82C70" w:rsidRPr="00C331FA" w:rsidRDefault="00BC572E"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sz w:val="22"/>
        </w:rPr>
      </w:pPr>
      <w:r w:rsidRPr="00C331FA">
        <w:rPr>
          <w:rFonts w:cs="Arial"/>
          <w:b/>
          <w:sz w:val="22"/>
        </w:rPr>
        <w:t xml:space="preserve">Document Number: </w:t>
      </w:r>
      <w:r w:rsidR="00F50E6A" w:rsidRPr="00C331FA">
        <w:rPr>
          <w:rFonts w:cs="Arial"/>
          <w:b/>
          <w:sz w:val="22"/>
        </w:rPr>
        <w:t>SO-SWA-MSSL-</w:t>
      </w:r>
      <w:r w:rsidR="009F748E">
        <w:rPr>
          <w:rFonts w:cs="Arial"/>
          <w:b/>
          <w:sz w:val="22"/>
        </w:rPr>
        <w:t>P</w:t>
      </w:r>
      <w:r w:rsidR="002B4A9C">
        <w:rPr>
          <w:rFonts w:cs="Arial"/>
          <w:b/>
          <w:sz w:val="22"/>
        </w:rPr>
        <w:t>L</w:t>
      </w:r>
      <w:r w:rsidR="003F1951" w:rsidRPr="00C331FA">
        <w:rPr>
          <w:rFonts w:cs="Arial"/>
          <w:b/>
          <w:sz w:val="22"/>
        </w:rPr>
        <w:t>-</w:t>
      </w:r>
      <w:r w:rsidR="00F04952">
        <w:rPr>
          <w:rFonts w:cs="Arial"/>
          <w:b/>
          <w:sz w:val="22"/>
        </w:rPr>
        <w:t>024</w:t>
      </w:r>
      <w:r w:rsidR="0023115C" w:rsidRPr="00C331FA">
        <w:rPr>
          <w:rFonts w:cs="Arial"/>
          <w:b/>
          <w:sz w:val="22"/>
        </w:rPr>
        <w:t xml:space="preserve">   </w:t>
      </w:r>
      <w:r w:rsidR="00E730FC" w:rsidRPr="00C331FA">
        <w:rPr>
          <w:rFonts w:cs="Arial"/>
          <w:b/>
          <w:sz w:val="22"/>
        </w:rPr>
        <w:t xml:space="preserve">Iss. </w:t>
      </w:r>
      <w:r w:rsidR="00F04952">
        <w:rPr>
          <w:rFonts w:cs="Arial"/>
          <w:b/>
          <w:sz w:val="22"/>
        </w:rPr>
        <w:t>B</w:t>
      </w:r>
      <w:r w:rsidR="002B4A9C">
        <w:rPr>
          <w:rFonts w:cs="Arial"/>
          <w:b/>
          <w:sz w:val="22"/>
        </w:rPr>
        <w:t xml:space="preserve"> </w:t>
      </w:r>
      <w:r w:rsidR="00E730FC" w:rsidRPr="00C331FA">
        <w:rPr>
          <w:rFonts w:cs="Arial"/>
          <w:b/>
          <w:sz w:val="22"/>
        </w:rPr>
        <w:t xml:space="preserve">Date: </w:t>
      </w:r>
      <w:r w:rsidR="002B4A9C">
        <w:rPr>
          <w:rFonts w:cs="Arial"/>
          <w:b/>
          <w:sz w:val="22"/>
        </w:rPr>
        <w:t>1</w:t>
      </w:r>
      <w:r w:rsidR="00F04952">
        <w:rPr>
          <w:rFonts w:cs="Arial"/>
          <w:b/>
          <w:sz w:val="22"/>
        </w:rPr>
        <w:t>4</w:t>
      </w:r>
      <w:r w:rsidR="002B4A9C" w:rsidRPr="002B4A9C">
        <w:rPr>
          <w:rFonts w:cs="Arial"/>
          <w:b/>
          <w:sz w:val="22"/>
          <w:vertAlign w:val="superscript"/>
        </w:rPr>
        <w:t>th</w:t>
      </w:r>
      <w:r w:rsidR="00F04952">
        <w:rPr>
          <w:rFonts w:cs="Arial"/>
          <w:b/>
          <w:sz w:val="22"/>
        </w:rPr>
        <w:t xml:space="preserve"> Sep</w:t>
      </w:r>
      <w:r w:rsidR="00D94D31">
        <w:rPr>
          <w:rFonts w:cs="Arial"/>
          <w:b/>
          <w:sz w:val="22"/>
        </w:rPr>
        <w:t>, 2018</w:t>
      </w:r>
    </w:p>
    <w:p w14:paraId="048074E7" w14:textId="77777777" w:rsidR="005944A6" w:rsidRDefault="00155426" w:rsidP="00331A39">
      <w:pPr>
        <w:tabs>
          <w:tab w:val="left" w:pos="709"/>
          <w:tab w:val="left" w:pos="1080"/>
          <w:tab w:val="left" w:pos="1800"/>
          <w:tab w:val="left" w:pos="2070"/>
          <w:tab w:val="left" w:pos="2520"/>
          <w:tab w:val="left" w:pos="3240"/>
          <w:tab w:val="left" w:pos="3960"/>
          <w:tab w:val="left" w:pos="4680"/>
          <w:tab w:val="left" w:pos="5400"/>
          <w:tab w:val="left" w:pos="6120"/>
          <w:tab w:val="left" w:pos="6840"/>
          <w:tab w:val="left" w:pos="7560"/>
          <w:tab w:val="left" w:pos="8280"/>
        </w:tabs>
        <w:spacing w:after="120" w:line="240" w:lineRule="atLeast"/>
        <w:ind w:left="357" w:right="357"/>
        <w:jc w:val="both"/>
        <w:rPr>
          <w:rFonts w:cs="Arial"/>
          <w:b/>
        </w:rPr>
      </w:pPr>
      <w:r w:rsidRPr="000D5BAE">
        <w:rPr>
          <w:rFonts w:cs="Arial"/>
          <w:b/>
        </w:rPr>
        <w:t>Distribution:</w:t>
      </w:r>
      <w:r w:rsidR="005944A6" w:rsidRPr="005944A6">
        <w:rPr>
          <w:rFonts w:cs="Arial"/>
          <w:b/>
        </w:rPr>
        <w:t xml:space="preserve"> </w:t>
      </w:r>
    </w:p>
    <w:tbl>
      <w:tblPr>
        <w:tblW w:w="9064"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09"/>
        <w:gridCol w:w="1750"/>
        <w:gridCol w:w="476"/>
        <w:gridCol w:w="2226"/>
        <w:gridCol w:w="1426"/>
        <w:gridCol w:w="477"/>
      </w:tblGrid>
      <w:tr w:rsidR="004D3AE7" w:rsidRPr="00543206" w14:paraId="2D540ADB" w14:textId="77777777" w:rsidTr="002B428E">
        <w:trPr>
          <w:cantSplit/>
          <w:trHeight w:hRule="exact" w:val="340"/>
        </w:trPr>
        <w:tc>
          <w:tcPr>
            <w:tcW w:w="2709" w:type="dxa"/>
          </w:tcPr>
          <w:p w14:paraId="4F1182A8" w14:textId="77777777" w:rsidR="004D3AE7" w:rsidRPr="00543206" w:rsidRDefault="004D3AE7" w:rsidP="00331A39">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both"/>
              <w:rPr>
                <w:rFonts w:cs="Arial"/>
                <w:sz w:val="20"/>
                <w:szCs w:val="20"/>
              </w:rPr>
            </w:pPr>
            <w:r w:rsidRPr="00543206">
              <w:rPr>
                <w:rFonts w:cs="Arial"/>
                <w:sz w:val="20"/>
                <w:szCs w:val="20"/>
              </w:rPr>
              <w:t>Mullard Space Science</w:t>
            </w:r>
          </w:p>
        </w:tc>
        <w:tc>
          <w:tcPr>
            <w:tcW w:w="1750" w:type="dxa"/>
          </w:tcPr>
          <w:p w14:paraId="6DCE3E78" w14:textId="77777777" w:rsidR="004D3AE7" w:rsidRPr="00543206" w:rsidRDefault="004D3AE7" w:rsidP="00331A39">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both"/>
              <w:rPr>
                <w:rFonts w:cs="Arial"/>
                <w:sz w:val="20"/>
                <w:szCs w:val="20"/>
              </w:rPr>
            </w:pPr>
            <w:r w:rsidRPr="00543206">
              <w:rPr>
                <w:rFonts w:cs="Arial"/>
                <w:sz w:val="20"/>
                <w:szCs w:val="20"/>
              </w:rPr>
              <w:t>C J Owen</w:t>
            </w:r>
          </w:p>
        </w:tc>
        <w:tc>
          <w:tcPr>
            <w:tcW w:w="476" w:type="dxa"/>
          </w:tcPr>
          <w:p w14:paraId="1C3F80D3" w14:textId="77777777" w:rsidR="004D3AE7" w:rsidRPr="00543206" w:rsidRDefault="004D3AE7" w:rsidP="00331A39">
            <w:pPr>
              <w:tabs>
                <w:tab w:val="left" w:pos="709"/>
              </w:tabs>
              <w:spacing w:before="60" w:after="60"/>
              <w:jc w:val="both"/>
              <w:rPr>
                <w:rFonts w:cs="Arial"/>
                <w:sz w:val="20"/>
                <w:szCs w:val="20"/>
              </w:rPr>
            </w:pPr>
            <w:r w:rsidRPr="00543206">
              <w:rPr>
                <w:rFonts w:cs="Arial"/>
                <w:sz w:val="20"/>
                <w:szCs w:val="20"/>
              </w:rPr>
              <w:t>X</w:t>
            </w:r>
          </w:p>
        </w:tc>
        <w:tc>
          <w:tcPr>
            <w:tcW w:w="2226" w:type="dxa"/>
          </w:tcPr>
          <w:p w14:paraId="4B3DE29D" w14:textId="77777777" w:rsidR="004D3AE7" w:rsidRPr="00543206" w:rsidRDefault="004D3AE7" w:rsidP="00331A39">
            <w:pPr>
              <w:tabs>
                <w:tab w:val="left" w:pos="709"/>
              </w:tabs>
              <w:spacing w:before="60" w:after="60"/>
              <w:jc w:val="both"/>
              <w:rPr>
                <w:rFonts w:cs="Arial"/>
                <w:sz w:val="20"/>
                <w:szCs w:val="20"/>
              </w:rPr>
            </w:pPr>
            <w:r w:rsidRPr="00543206">
              <w:rPr>
                <w:rFonts w:cs="Arial"/>
                <w:sz w:val="20"/>
                <w:szCs w:val="20"/>
              </w:rPr>
              <w:t>SwRI</w:t>
            </w:r>
          </w:p>
        </w:tc>
        <w:tc>
          <w:tcPr>
            <w:tcW w:w="1426" w:type="dxa"/>
          </w:tcPr>
          <w:p w14:paraId="202B7136" w14:textId="77777777" w:rsidR="004D3AE7" w:rsidRPr="00543206" w:rsidRDefault="004D3AE7" w:rsidP="00331A39">
            <w:pPr>
              <w:tabs>
                <w:tab w:val="left" w:pos="709"/>
              </w:tabs>
              <w:spacing w:before="60" w:after="60"/>
              <w:jc w:val="both"/>
              <w:rPr>
                <w:rFonts w:cs="Arial"/>
                <w:sz w:val="20"/>
                <w:szCs w:val="20"/>
              </w:rPr>
            </w:pPr>
            <w:r w:rsidRPr="00543206">
              <w:rPr>
                <w:rFonts w:cs="Arial"/>
                <w:sz w:val="20"/>
                <w:szCs w:val="20"/>
              </w:rPr>
              <w:t>S Livi</w:t>
            </w:r>
          </w:p>
        </w:tc>
        <w:tc>
          <w:tcPr>
            <w:tcW w:w="477" w:type="dxa"/>
          </w:tcPr>
          <w:p w14:paraId="3DA2E5BB" w14:textId="77777777" w:rsidR="004D3AE7" w:rsidRPr="00543206" w:rsidRDefault="004D3AE7" w:rsidP="00331A39">
            <w:pPr>
              <w:tabs>
                <w:tab w:val="left" w:pos="709"/>
              </w:tabs>
              <w:spacing w:before="60" w:after="60"/>
              <w:jc w:val="both"/>
              <w:rPr>
                <w:rFonts w:cs="Arial"/>
                <w:sz w:val="20"/>
                <w:szCs w:val="20"/>
              </w:rPr>
            </w:pPr>
          </w:p>
        </w:tc>
      </w:tr>
      <w:tr w:rsidR="004D3AE7" w:rsidRPr="00543206" w14:paraId="722F2A97" w14:textId="77777777" w:rsidTr="002B428E">
        <w:trPr>
          <w:cantSplit/>
          <w:trHeight w:hRule="exact" w:val="340"/>
        </w:trPr>
        <w:tc>
          <w:tcPr>
            <w:tcW w:w="2709" w:type="dxa"/>
          </w:tcPr>
          <w:p w14:paraId="0C3137D2" w14:textId="77777777" w:rsidR="004D3AE7" w:rsidRPr="00543206" w:rsidRDefault="004D3AE7" w:rsidP="00331A39">
            <w:pPr>
              <w:tabs>
                <w:tab w:val="left" w:pos="709"/>
              </w:tabs>
              <w:spacing w:before="60" w:after="60"/>
              <w:jc w:val="both"/>
              <w:rPr>
                <w:rFonts w:cs="Arial"/>
                <w:sz w:val="20"/>
                <w:szCs w:val="20"/>
              </w:rPr>
            </w:pPr>
            <w:r w:rsidRPr="00543206">
              <w:rPr>
                <w:rFonts w:cs="Arial"/>
                <w:sz w:val="20"/>
                <w:szCs w:val="20"/>
              </w:rPr>
              <w:t>Laboratory</w:t>
            </w:r>
          </w:p>
        </w:tc>
        <w:tc>
          <w:tcPr>
            <w:tcW w:w="1750" w:type="dxa"/>
          </w:tcPr>
          <w:p w14:paraId="573738F9" w14:textId="77777777" w:rsidR="004D3AE7" w:rsidRPr="00543206" w:rsidRDefault="004D3AE7" w:rsidP="00331A39">
            <w:pPr>
              <w:tabs>
                <w:tab w:val="left" w:pos="709"/>
              </w:tabs>
              <w:spacing w:before="60" w:after="60"/>
              <w:jc w:val="both"/>
              <w:rPr>
                <w:rFonts w:cs="Arial"/>
                <w:sz w:val="20"/>
                <w:szCs w:val="20"/>
              </w:rPr>
            </w:pPr>
            <w:r w:rsidRPr="00543206">
              <w:rPr>
                <w:rFonts w:cs="Arial"/>
                <w:sz w:val="20"/>
                <w:szCs w:val="20"/>
              </w:rPr>
              <w:t>C Brockley-Blatt</w:t>
            </w:r>
          </w:p>
        </w:tc>
        <w:tc>
          <w:tcPr>
            <w:tcW w:w="476" w:type="dxa"/>
          </w:tcPr>
          <w:p w14:paraId="7C917F72" w14:textId="77777777" w:rsidR="004D3AE7" w:rsidRPr="00543206" w:rsidRDefault="004D3AE7" w:rsidP="00331A39">
            <w:pPr>
              <w:tabs>
                <w:tab w:val="left" w:pos="709"/>
              </w:tabs>
              <w:spacing w:before="60" w:after="60"/>
              <w:jc w:val="both"/>
              <w:rPr>
                <w:rFonts w:cs="Arial"/>
                <w:sz w:val="20"/>
                <w:szCs w:val="20"/>
              </w:rPr>
            </w:pPr>
            <w:r w:rsidRPr="00543206">
              <w:rPr>
                <w:rFonts w:cs="Arial"/>
                <w:sz w:val="20"/>
                <w:szCs w:val="20"/>
              </w:rPr>
              <w:t>X</w:t>
            </w:r>
          </w:p>
        </w:tc>
        <w:tc>
          <w:tcPr>
            <w:tcW w:w="2226" w:type="dxa"/>
          </w:tcPr>
          <w:p w14:paraId="74D33431" w14:textId="77777777" w:rsidR="004D3AE7" w:rsidRPr="00543206" w:rsidRDefault="004D3AE7" w:rsidP="00331A39">
            <w:pPr>
              <w:tabs>
                <w:tab w:val="left" w:pos="709"/>
              </w:tabs>
              <w:spacing w:before="60" w:after="60"/>
              <w:jc w:val="both"/>
              <w:rPr>
                <w:rFonts w:cs="Arial"/>
                <w:sz w:val="20"/>
                <w:szCs w:val="20"/>
              </w:rPr>
            </w:pPr>
          </w:p>
        </w:tc>
        <w:tc>
          <w:tcPr>
            <w:tcW w:w="1426" w:type="dxa"/>
          </w:tcPr>
          <w:p w14:paraId="65863EB3" w14:textId="77777777" w:rsidR="004D3AE7" w:rsidRPr="00543206" w:rsidRDefault="004D3AE7" w:rsidP="00331A39">
            <w:pPr>
              <w:tabs>
                <w:tab w:val="left" w:pos="709"/>
              </w:tabs>
              <w:spacing w:before="60" w:after="60"/>
              <w:jc w:val="both"/>
              <w:rPr>
                <w:rFonts w:cs="Arial"/>
                <w:sz w:val="20"/>
                <w:szCs w:val="20"/>
              </w:rPr>
            </w:pPr>
            <w:r w:rsidRPr="00543206">
              <w:rPr>
                <w:rFonts w:cs="Arial"/>
                <w:sz w:val="20"/>
                <w:szCs w:val="20"/>
              </w:rPr>
              <w:t>M Phillips</w:t>
            </w:r>
          </w:p>
        </w:tc>
        <w:tc>
          <w:tcPr>
            <w:tcW w:w="477" w:type="dxa"/>
          </w:tcPr>
          <w:p w14:paraId="6A203F74" w14:textId="77777777" w:rsidR="004D3AE7" w:rsidRPr="00543206" w:rsidRDefault="004D3AE7" w:rsidP="00331A39">
            <w:pPr>
              <w:tabs>
                <w:tab w:val="left" w:pos="709"/>
              </w:tabs>
              <w:spacing w:before="60" w:after="60"/>
              <w:jc w:val="both"/>
              <w:rPr>
                <w:rFonts w:cs="Arial"/>
                <w:sz w:val="20"/>
                <w:szCs w:val="20"/>
              </w:rPr>
            </w:pPr>
          </w:p>
        </w:tc>
      </w:tr>
      <w:tr w:rsidR="004D3AE7" w:rsidRPr="00543206" w14:paraId="2DC122FC" w14:textId="77777777" w:rsidTr="002B428E">
        <w:trPr>
          <w:cantSplit/>
          <w:trHeight w:hRule="exact" w:val="340"/>
        </w:trPr>
        <w:tc>
          <w:tcPr>
            <w:tcW w:w="2709" w:type="dxa"/>
          </w:tcPr>
          <w:p w14:paraId="1681E0D0" w14:textId="77777777" w:rsidR="004D3AE7" w:rsidRPr="00543206" w:rsidRDefault="004D3AE7" w:rsidP="00331A39">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left="100" w:right="100"/>
              <w:jc w:val="both"/>
              <w:rPr>
                <w:rFonts w:cs="Arial"/>
                <w:sz w:val="20"/>
                <w:szCs w:val="20"/>
              </w:rPr>
            </w:pPr>
          </w:p>
        </w:tc>
        <w:tc>
          <w:tcPr>
            <w:tcW w:w="1750" w:type="dxa"/>
          </w:tcPr>
          <w:p w14:paraId="0F9A4C14" w14:textId="77777777" w:rsidR="004D3AE7" w:rsidRPr="00543206" w:rsidRDefault="004D3AE7" w:rsidP="00331A39">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both"/>
              <w:rPr>
                <w:rFonts w:cs="Arial"/>
                <w:sz w:val="20"/>
                <w:szCs w:val="20"/>
              </w:rPr>
            </w:pPr>
            <w:r w:rsidRPr="00543206">
              <w:rPr>
                <w:rFonts w:cs="Arial"/>
                <w:sz w:val="20"/>
                <w:szCs w:val="20"/>
              </w:rPr>
              <w:t>B Hancock</w:t>
            </w:r>
          </w:p>
        </w:tc>
        <w:tc>
          <w:tcPr>
            <w:tcW w:w="476" w:type="dxa"/>
          </w:tcPr>
          <w:p w14:paraId="2D655DCE" w14:textId="77777777" w:rsidR="004D3AE7" w:rsidRPr="00543206" w:rsidRDefault="004D3AE7" w:rsidP="00331A39">
            <w:pPr>
              <w:tabs>
                <w:tab w:val="left" w:pos="709"/>
              </w:tabs>
              <w:spacing w:before="60" w:after="60"/>
              <w:jc w:val="both"/>
              <w:rPr>
                <w:rFonts w:cs="Arial"/>
                <w:sz w:val="20"/>
                <w:szCs w:val="20"/>
              </w:rPr>
            </w:pPr>
            <w:r w:rsidRPr="00543206">
              <w:rPr>
                <w:rFonts w:cs="Arial"/>
                <w:sz w:val="20"/>
                <w:szCs w:val="20"/>
              </w:rPr>
              <w:t>X</w:t>
            </w:r>
          </w:p>
        </w:tc>
        <w:tc>
          <w:tcPr>
            <w:tcW w:w="2226" w:type="dxa"/>
          </w:tcPr>
          <w:p w14:paraId="24CC66B4" w14:textId="77777777" w:rsidR="004D3AE7" w:rsidRPr="00543206" w:rsidRDefault="004D3AE7" w:rsidP="00331A39">
            <w:pPr>
              <w:tabs>
                <w:tab w:val="left" w:pos="709"/>
              </w:tabs>
              <w:spacing w:before="60" w:after="60"/>
              <w:jc w:val="both"/>
              <w:rPr>
                <w:rFonts w:cs="Arial"/>
                <w:sz w:val="20"/>
                <w:szCs w:val="20"/>
              </w:rPr>
            </w:pPr>
          </w:p>
        </w:tc>
        <w:tc>
          <w:tcPr>
            <w:tcW w:w="1426" w:type="dxa"/>
          </w:tcPr>
          <w:p w14:paraId="508CCA13" w14:textId="77777777" w:rsidR="004D3AE7" w:rsidRPr="00543206" w:rsidRDefault="004D3AE7" w:rsidP="00331A39">
            <w:pPr>
              <w:tabs>
                <w:tab w:val="left" w:pos="709"/>
              </w:tabs>
              <w:spacing w:before="60" w:after="60"/>
              <w:jc w:val="both"/>
              <w:rPr>
                <w:rFonts w:cs="Arial"/>
                <w:sz w:val="20"/>
                <w:szCs w:val="20"/>
              </w:rPr>
            </w:pPr>
            <w:r w:rsidRPr="00543206">
              <w:rPr>
                <w:rFonts w:cs="Arial"/>
                <w:sz w:val="20"/>
                <w:szCs w:val="20"/>
              </w:rPr>
              <w:t>S Persyn</w:t>
            </w:r>
          </w:p>
        </w:tc>
        <w:tc>
          <w:tcPr>
            <w:tcW w:w="477" w:type="dxa"/>
          </w:tcPr>
          <w:p w14:paraId="44312E11" w14:textId="77777777" w:rsidR="004D3AE7" w:rsidRPr="00543206" w:rsidRDefault="004D3AE7" w:rsidP="00331A39">
            <w:pPr>
              <w:tabs>
                <w:tab w:val="left" w:pos="709"/>
              </w:tabs>
              <w:spacing w:before="60" w:after="60"/>
              <w:jc w:val="both"/>
              <w:rPr>
                <w:rFonts w:cs="Arial"/>
                <w:sz w:val="20"/>
                <w:szCs w:val="20"/>
              </w:rPr>
            </w:pPr>
          </w:p>
        </w:tc>
      </w:tr>
      <w:tr w:rsidR="004D3AE7" w:rsidRPr="00543206" w14:paraId="1D216775" w14:textId="77777777" w:rsidTr="002B428E">
        <w:trPr>
          <w:cantSplit/>
          <w:trHeight w:hRule="exact" w:val="340"/>
        </w:trPr>
        <w:tc>
          <w:tcPr>
            <w:tcW w:w="2709" w:type="dxa"/>
          </w:tcPr>
          <w:p w14:paraId="6567EB18" w14:textId="77777777" w:rsidR="004D3AE7" w:rsidRPr="00543206" w:rsidRDefault="004D3AE7" w:rsidP="00331A39">
            <w:pPr>
              <w:tabs>
                <w:tab w:val="left" w:pos="709"/>
              </w:tabs>
              <w:spacing w:before="60" w:after="60"/>
              <w:jc w:val="both"/>
              <w:rPr>
                <w:rFonts w:cs="Arial"/>
                <w:sz w:val="20"/>
                <w:szCs w:val="20"/>
              </w:rPr>
            </w:pPr>
          </w:p>
        </w:tc>
        <w:tc>
          <w:tcPr>
            <w:tcW w:w="1750" w:type="dxa"/>
          </w:tcPr>
          <w:p w14:paraId="5EB2F7D8" w14:textId="77777777" w:rsidR="004D3AE7" w:rsidRPr="00543206" w:rsidRDefault="004D3AE7" w:rsidP="00331A39">
            <w:pPr>
              <w:tabs>
                <w:tab w:val="left" w:pos="709"/>
              </w:tabs>
              <w:spacing w:before="60" w:after="60"/>
              <w:jc w:val="both"/>
              <w:rPr>
                <w:rFonts w:cs="Arial"/>
                <w:sz w:val="20"/>
                <w:szCs w:val="20"/>
              </w:rPr>
            </w:pPr>
            <w:r w:rsidRPr="00543206">
              <w:rPr>
                <w:rFonts w:cs="Arial"/>
                <w:sz w:val="20"/>
                <w:szCs w:val="20"/>
              </w:rPr>
              <w:t>D Kataria</w:t>
            </w:r>
          </w:p>
        </w:tc>
        <w:tc>
          <w:tcPr>
            <w:tcW w:w="476" w:type="dxa"/>
          </w:tcPr>
          <w:p w14:paraId="12DB0A8A" w14:textId="77777777" w:rsidR="004D3AE7" w:rsidRPr="00543206" w:rsidRDefault="004D3AE7" w:rsidP="00331A39">
            <w:pPr>
              <w:tabs>
                <w:tab w:val="left" w:pos="709"/>
              </w:tabs>
              <w:spacing w:before="60" w:after="60"/>
              <w:jc w:val="both"/>
              <w:rPr>
                <w:rFonts w:cs="Arial"/>
                <w:sz w:val="20"/>
                <w:szCs w:val="20"/>
              </w:rPr>
            </w:pPr>
            <w:r>
              <w:rPr>
                <w:rFonts w:cs="Arial"/>
                <w:sz w:val="20"/>
                <w:szCs w:val="20"/>
              </w:rPr>
              <w:t>X</w:t>
            </w:r>
          </w:p>
        </w:tc>
        <w:tc>
          <w:tcPr>
            <w:tcW w:w="2226" w:type="dxa"/>
          </w:tcPr>
          <w:p w14:paraId="78300747" w14:textId="77777777" w:rsidR="004D3AE7" w:rsidRPr="00543206" w:rsidRDefault="004D3AE7" w:rsidP="00331A39">
            <w:pPr>
              <w:tabs>
                <w:tab w:val="left" w:pos="709"/>
              </w:tabs>
              <w:spacing w:before="60" w:after="60"/>
              <w:jc w:val="both"/>
              <w:rPr>
                <w:rFonts w:cs="Arial"/>
                <w:sz w:val="20"/>
                <w:szCs w:val="20"/>
              </w:rPr>
            </w:pPr>
          </w:p>
        </w:tc>
        <w:tc>
          <w:tcPr>
            <w:tcW w:w="1426" w:type="dxa"/>
          </w:tcPr>
          <w:p w14:paraId="65942301" w14:textId="77777777" w:rsidR="004D3AE7" w:rsidRPr="00543206" w:rsidRDefault="004D3AE7" w:rsidP="00331A39">
            <w:pPr>
              <w:tabs>
                <w:tab w:val="left" w:pos="709"/>
              </w:tabs>
              <w:spacing w:before="60" w:after="60"/>
              <w:jc w:val="both"/>
              <w:rPr>
                <w:rFonts w:cs="Arial"/>
                <w:sz w:val="20"/>
                <w:szCs w:val="20"/>
              </w:rPr>
            </w:pPr>
            <w:r w:rsidRPr="00543206">
              <w:rPr>
                <w:rFonts w:cs="Arial"/>
                <w:sz w:val="20"/>
                <w:szCs w:val="20"/>
              </w:rPr>
              <w:t>E Edlund</w:t>
            </w:r>
          </w:p>
        </w:tc>
        <w:tc>
          <w:tcPr>
            <w:tcW w:w="477" w:type="dxa"/>
          </w:tcPr>
          <w:p w14:paraId="7F0FD312" w14:textId="77777777" w:rsidR="004D3AE7" w:rsidRPr="00543206" w:rsidRDefault="004D3AE7" w:rsidP="00331A39">
            <w:pPr>
              <w:tabs>
                <w:tab w:val="left" w:pos="709"/>
              </w:tabs>
              <w:spacing w:before="60" w:after="60"/>
              <w:jc w:val="both"/>
              <w:rPr>
                <w:rFonts w:cs="Arial"/>
                <w:sz w:val="20"/>
                <w:szCs w:val="20"/>
              </w:rPr>
            </w:pPr>
          </w:p>
        </w:tc>
      </w:tr>
      <w:tr w:rsidR="004D3AE7" w:rsidRPr="00543206" w14:paraId="73BF2919" w14:textId="77777777" w:rsidTr="002B428E">
        <w:trPr>
          <w:cantSplit/>
          <w:trHeight w:hRule="exact" w:val="340"/>
        </w:trPr>
        <w:tc>
          <w:tcPr>
            <w:tcW w:w="2709" w:type="dxa"/>
          </w:tcPr>
          <w:p w14:paraId="258AA82E" w14:textId="77777777" w:rsidR="004D3AE7" w:rsidRPr="00543206" w:rsidRDefault="004D3AE7" w:rsidP="00331A39">
            <w:pPr>
              <w:tabs>
                <w:tab w:val="left" w:pos="709"/>
              </w:tabs>
              <w:spacing w:before="60" w:after="60"/>
              <w:jc w:val="both"/>
              <w:rPr>
                <w:rFonts w:cs="Arial"/>
                <w:sz w:val="20"/>
                <w:szCs w:val="20"/>
              </w:rPr>
            </w:pPr>
          </w:p>
        </w:tc>
        <w:tc>
          <w:tcPr>
            <w:tcW w:w="1750" w:type="dxa"/>
          </w:tcPr>
          <w:p w14:paraId="5362BAC9" w14:textId="77777777" w:rsidR="004D3AE7" w:rsidRPr="00543206" w:rsidRDefault="004D3AE7" w:rsidP="00331A39">
            <w:pPr>
              <w:tabs>
                <w:tab w:val="left" w:pos="709"/>
              </w:tabs>
              <w:spacing w:before="60" w:after="60"/>
              <w:jc w:val="both"/>
              <w:rPr>
                <w:rFonts w:cs="Arial"/>
                <w:sz w:val="20"/>
                <w:szCs w:val="20"/>
              </w:rPr>
            </w:pPr>
            <w:r w:rsidRPr="00543206">
              <w:rPr>
                <w:rFonts w:cs="Arial"/>
                <w:sz w:val="20"/>
                <w:szCs w:val="20"/>
              </w:rPr>
              <w:t>A Spencer</w:t>
            </w:r>
          </w:p>
        </w:tc>
        <w:tc>
          <w:tcPr>
            <w:tcW w:w="476" w:type="dxa"/>
          </w:tcPr>
          <w:p w14:paraId="0DA49534" w14:textId="77777777" w:rsidR="004D3AE7" w:rsidRPr="00543206" w:rsidRDefault="004D3AE7" w:rsidP="00331A39">
            <w:pPr>
              <w:tabs>
                <w:tab w:val="left" w:pos="709"/>
              </w:tabs>
              <w:spacing w:before="60" w:after="60"/>
              <w:jc w:val="both"/>
              <w:rPr>
                <w:rFonts w:cs="Arial"/>
                <w:sz w:val="20"/>
                <w:szCs w:val="20"/>
              </w:rPr>
            </w:pPr>
            <w:r>
              <w:rPr>
                <w:rFonts w:cs="Arial"/>
                <w:sz w:val="20"/>
                <w:szCs w:val="20"/>
              </w:rPr>
              <w:t>X</w:t>
            </w:r>
          </w:p>
        </w:tc>
        <w:tc>
          <w:tcPr>
            <w:tcW w:w="2226" w:type="dxa"/>
          </w:tcPr>
          <w:p w14:paraId="7DFC99BE" w14:textId="77777777" w:rsidR="004D3AE7" w:rsidRPr="00543206" w:rsidRDefault="004D3AE7" w:rsidP="00331A39">
            <w:pPr>
              <w:tabs>
                <w:tab w:val="left" w:pos="709"/>
              </w:tabs>
              <w:spacing w:before="60" w:after="60"/>
              <w:jc w:val="both"/>
              <w:rPr>
                <w:rFonts w:cs="Arial"/>
                <w:sz w:val="20"/>
                <w:szCs w:val="20"/>
              </w:rPr>
            </w:pPr>
            <w:r w:rsidRPr="00543206">
              <w:rPr>
                <w:rFonts w:cs="Arial"/>
                <w:sz w:val="20"/>
                <w:szCs w:val="20"/>
              </w:rPr>
              <w:t>University of Michigan</w:t>
            </w:r>
          </w:p>
        </w:tc>
        <w:tc>
          <w:tcPr>
            <w:tcW w:w="1426" w:type="dxa"/>
          </w:tcPr>
          <w:p w14:paraId="5EA31485" w14:textId="77777777" w:rsidR="004D3AE7" w:rsidRPr="00543206" w:rsidRDefault="004D3AE7" w:rsidP="00331A39">
            <w:pPr>
              <w:tabs>
                <w:tab w:val="left" w:pos="709"/>
              </w:tabs>
              <w:spacing w:before="60" w:after="60"/>
              <w:jc w:val="both"/>
              <w:rPr>
                <w:rFonts w:cs="Arial"/>
                <w:sz w:val="20"/>
                <w:szCs w:val="20"/>
              </w:rPr>
            </w:pPr>
            <w:r w:rsidRPr="00543206">
              <w:rPr>
                <w:rFonts w:cs="Arial"/>
                <w:sz w:val="20"/>
                <w:szCs w:val="20"/>
              </w:rPr>
              <w:t>M Panning</w:t>
            </w:r>
          </w:p>
        </w:tc>
        <w:tc>
          <w:tcPr>
            <w:tcW w:w="477" w:type="dxa"/>
          </w:tcPr>
          <w:p w14:paraId="31570DF4" w14:textId="77777777" w:rsidR="004D3AE7" w:rsidRPr="00543206" w:rsidRDefault="004D3AE7" w:rsidP="00331A39">
            <w:pPr>
              <w:tabs>
                <w:tab w:val="left" w:pos="709"/>
              </w:tabs>
              <w:spacing w:before="60" w:after="60"/>
              <w:jc w:val="both"/>
              <w:rPr>
                <w:rFonts w:cs="Arial"/>
                <w:sz w:val="20"/>
                <w:szCs w:val="20"/>
              </w:rPr>
            </w:pPr>
          </w:p>
        </w:tc>
      </w:tr>
      <w:tr w:rsidR="004D3AE7" w:rsidRPr="00543206" w14:paraId="497FF411" w14:textId="77777777" w:rsidTr="002B428E">
        <w:trPr>
          <w:cantSplit/>
          <w:trHeight w:hRule="exact" w:val="340"/>
        </w:trPr>
        <w:tc>
          <w:tcPr>
            <w:tcW w:w="2709" w:type="dxa"/>
          </w:tcPr>
          <w:p w14:paraId="07988DA9" w14:textId="77777777" w:rsidR="004D3AE7" w:rsidRPr="00543206" w:rsidRDefault="004D3AE7" w:rsidP="00331A39">
            <w:pPr>
              <w:tabs>
                <w:tab w:val="left" w:pos="709"/>
              </w:tabs>
              <w:spacing w:before="60" w:after="60"/>
              <w:jc w:val="both"/>
              <w:rPr>
                <w:rFonts w:cs="Arial"/>
                <w:sz w:val="20"/>
                <w:szCs w:val="20"/>
              </w:rPr>
            </w:pPr>
          </w:p>
        </w:tc>
        <w:tc>
          <w:tcPr>
            <w:tcW w:w="1750" w:type="dxa"/>
          </w:tcPr>
          <w:p w14:paraId="027F3D54" w14:textId="77777777" w:rsidR="004D3AE7" w:rsidRPr="00543206" w:rsidRDefault="004D3AE7" w:rsidP="00331A39">
            <w:pPr>
              <w:tabs>
                <w:tab w:val="left" w:pos="709"/>
              </w:tabs>
              <w:spacing w:before="60" w:after="60"/>
              <w:jc w:val="both"/>
              <w:rPr>
                <w:rFonts w:cs="Arial"/>
                <w:sz w:val="20"/>
                <w:szCs w:val="20"/>
              </w:rPr>
            </w:pPr>
            <w:r w:rsidRPr="00543206">
              <w:rPr>
                <w:rFonts w:cs="Arial"/>
                <w:sz w:val="20"/>
                <w:szCs w:val="20"/>
              </w:rPr>
              <w:t>A. Rousseau</w:t>
            </w:r>
          </w:p>
        </w:tc>
        <w:tc>
          <w:tcPr>
            <w:tcW w:w="476" w:type="dxa"/>
          </w:tcPr>
          <w:p w14:paraId="66606414" w14:textId="77777777" w:rsidR="004D3AE7" w:rsidRPr="00543206" w:rsidRDefault="004D3AE7" w:rsidP="00331A39">
            <w:pPr>
              <w:tabs>
                <w:tab w:val="left" w:pos="709"/>
              </w:tabs>
              <w:spacing w:before="60" w:after="60"/>
              <w:ind w:left="1680" w:hanging="240"/>
              <w:jc w:val="both"/>
              <w:rPr>
                <w:rFonts w:cs="Arial"/>
                <w:sz w:val="20"/>
                <w:szCs w:val="20"/>
              </w:rPr>
            </w:pPr>
            <w:r>
              <w:rPr>
                <w:rFonts w:cs="Arial"/>
                <w:sz w:val="20"/>
                <w:szCs w:val="20"/>
              </w:rPr>
              <w:t>x</w:t>
            </w:r>
          </w:p>
        </w:tc>
        <w:tc>
          <w:tcPr>
            <w:tcW w:w="2226" w:type="dxa"/>
          </w:tcPr>
          <w:p w14:paraId="1AEC45B0" w14:textId="77777777" w:rsidR="004D3AE7" w:rsidRPr="00543206" w:rsidRDefault="004D3AE7" w:rsidP="00331A39">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left="100" w:right="100"/>
              <w:jc w:val="both"/>
              <w:rPr>
                <w:rFonts w:cs="Arial"/>
                <w:sz w:val="20"/>
                <w:szCs w:val="20"/>
              </w:rPr>
            </w:pPr>
          </w:p>
        </w:tc>
        <w:tc>
          <w:tcPr>
            <w:tcW w:w="1426" w:type="dxa"/>
          </w:tcPr>
          <w:p w14:paraId="753A2310" w14:textId="77777777" w:rsidR="004D3AE7" w:rsidRPr="00543206" w:rsidRDefault="004D3AE7" w:rsidP="00331A39">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both"/>
              <w:rPr>
                <w:rFonts w:cs="Arial"/>
                <w:sz w:val="20"/>
                <w:szCs w:val="20"/>
              </w:rPr>
            </w:pPr>
            <w:r w:rsidRPr="00543206">
              <w:rPr>
                <w:rFonts w:cs="Arial"/>
                <w:sz w:val="20"/>
                <w:szCs w:val="20"/>
              </w:rPr>
              <w:t>S Lepri</w:t>
            </w:r>
          </w:p>
        </w:tc>
        <w:tc>
          <w:tcPr>
            <w:tcW w:w="477" w:type="dxa"/>
          </w:tcPr>
          <w:p w14:paraId="52600A82" w14:textId="77777777" w:rsidR="004D3AE7" w:rsidRPr="00543206" w:rsidRDefault="004D3AE7" w:rsidP="00331A39">
            <w:pPr>
              <w:tabs>
                <w:tab w:val="left" w:pos="709"/>
              </w:tabs>
              <w:spacing w:before="60" w:after="60"/>
              <w:jc w:val="both"/>
              <w:rPr>
                <w:rFonts w:cs="Arial"/>
                <w:sz w:val="20"/>
                <w:szCs w:val="20"/>
              </w:rPr>
            </w:pPr>
          </w:p>
        </w:tc>
      </w:tr>
      <w:tr w:rsidR="004D3AE7" w:rsidRPr="00543206" w14:paraId="65BAABE0" w14:textId="77777777" w:rsidTr="002B428E">
        <w:trPr>
          <w:cantSplit/>
          <w:trHeight w:hRule="exact" w:val="340"/>
        </w:trPr>
        <w:tc>
          <w:tcPr>
            <w:tcW w:w="2709" w:type="dxa"/>
          </w:tcPr>
          <w:p w14:paraId="4CC31E05" w14:textId="77777777" w:rsidR="004D3AE7" w:rsidRPr="00543206" w:rsidRDefault="004D3AE7" w:rsidP="00331A39">
            <w:pPr>
              <w:tabs>
                <w:tab w:val="left" w:pos="709"/>
              </w:tabs>
              <w:spacing w:before="60" w:after="60"/>
              <w:jc w:val="both"/>
              <w:rPr>
                <w:rFonts w:cs="Arial"/>
                <w:sz w:val="20"/>
                <w:szCs w:val="20"/>
              </w:rPr>
            </w:pPr>
          </w:p>
        </w:tc>
        <w:tc>
          <w:tcPr>
            <w:tcW w:w="1750" w:type="dxa"/>
          </w:tcPr>
          <w:p w14:paraId="74638A98" w14:textId="77777777" w:rsidR="004D3AE7" w:rsidRPr="00543206" w:rsidRDefault="004D3AE7" w:rsidP="00331A39">
            <w:pPr>
              <w:tabs>
                <w:tab w:val="left" w:pos="709"/>
              </w:tabs>
              <w:spacing w:before="60" w:after="60"/>
              <w:jc w:val="both"/>
              <w:rPr>
                <w:rFonts w:cs="Arial"/>
                <w:sz w:val="20"/>
                <w:szCs w:val="20"/>
              </w:rPr>
            </w:pPr>
          </w:p>
        </w:tc>
        <w:tc>
          <w:tcPr>
            <w:tcW w:w="476" w:type="dxa"/>
          </w:tcPr>
          <w:p w14:paraId="29C8CED3" w14:textId="77777777" w:rsidR="004D3AE7" w:rsidRPr="00543206" w:rsidRDefault="004D3AE7" w:rsidP="00331A39">
            <w:pPr>
              <w:tabs>
                <w:tab w:val="left" w:pos="709"/>
              </w:tabs>
              <w:spacing w:before="60" w:after="60"/>
              <w:jc w:val="both"/>
              <w:rPr>
                <w:rFonts w:cs="Arial"/>
                <w:sz w:val="20"/>
                <w:szCs w:val="20"/>
              </w:rPr>
            </w:pPr>
          </w:p>
        </w:tc>
        <w:tc>
          <w:tcPr>
            <w:tcW w:w="2226" w:type="dxa"/>
          </w:tcPr>
          <w:p w14:paraId="17B333D2" w14:textId="77777777" w:rsidR="004D3AE7" w:rsidRPr="00543206" w:rsidRDefault="004D3AE7" w:rsidP="00331A39">
            <w:pPr>
              <w:tabs>
                <w:tab w:val="left" w:pos="709"/>
              </w:tabs>
              <w:spacing w:before="60" w:after="60"/>
              <w:jc w:val="both"/>
              <w:rPr>
                <w:rFonts w:cs="Arial"/>
                <w:sz w:val="20"/>
                <w:szCs w:val="20"/>
              </w:rPr>
            </w:pPr>
          </w:p>
        </w:tc>
        <w:tc>
          <w:tcPr>
            <w:tcW w:w="1426" w:type="dxa"/>
          </w:tcPr>
          <w:p w14:paraId="50D7B77C" w14:textId="77777777" w:rsidR="004D3AE7" w:rsidRPr="00543206" w:rsidRDefault="004D3AE7" w:rsidP="00331A39">
            <w:pPr>
              <w:tabs>
                <w:tab w:val="left" w:pos="709"/>
              </w:tabs>
              <w:spacing w:before="60" w:after="60"/>
              <w:jc w:val="both"/>
              <w:rPr>
                <w:rFonts w:cs="Arial"/>
                <w:sz w:val="20"/>
                <w:szCs w:val="20"/>
              </w:rPr>
            </w:pPr>
          </w:p>
        </w:tc>
        <w:tc>
          <w:tcPr>
            <w:tcW w:w="477" w:type="dxa"/>
          </w:tcPr>
          <w:p w14:paraId="7EA6F2B9" w14:textId="77777777" w:rsidR="004D3AE7" w:rsidRPr="00543206" w:rsidRDefault="004D3AE7" w:rsidP="00331A39">
            <w:pPr>
              <w:tabs>
                <w:tab w:val="left" w:pos="709"/>
              </w:tabs>
              <w:spacing w:before="60" w:after="60"/>
              <w:jc w:val="both"/>
              <w:rPr>
                <w:rFonts w:cs="Arial"/>
                <w:sz w:val="20"/>
                <w:szCs w:val="20"/>
              </w:rPr>
            </w:pPr>
          </w:p>
        </w:tc>
      </w:tr>
      <w:tr w:rsidR="004D3AE7" w:rsidRPr="00543206" w14:paraId="72185054" w14:textId="77777777" w:rsidTr="002B428E">
        <w:trPr>
          <w:cantSplit/>
          <w:trHeight w:hRule="exact" w:val="340"/>
        </w:trPr>
        <w:tc>
          <w:tcPr>
            <w:tcW w:w="2709" w:type="dxa"/>
          </w:tcPr>
          <w:p w14:paraId="45609634" w14:textId="77777777" w:rsidR="004D3AE7" w:rsidRPr="00543206" w:rsidRDefault="004D3AE7" w:rsidP="00331A39">
            <w:pPr>
              <w:tabs>
                <w:tab w:val="left" w:pos="709"/>
              </w:tabs>
              <w:spacing w:before="60" w:after="60"/>
              <w:jc w:val="both"/>
              <w:rPr>
                <w:rFonts w:cs="Arial"/>
                <w:sz w:val="20"/>
                <w:szCs w:val="20"/>
              </w:rPr>
            </w:pPr>
            <w:r w:rsidRPr="00543206">
              <w:rPr>
                <w:rFonts w:cs="Arial"/>
                <w:sz w:val="20"/>
                <w:szCs w:val="20"/>
              </w:rPr>
              <w:t>LPP</w:t>
            </w:r>
          </w:p>
        </w:tc>
        <w:tc>
          <w:tcPr>
            <w:tcW w:w="1750" w:type="dxa"/>
          </w:tcPr>
          <w:p w14:paraId="256F1CF6" w14:textId="77777777" w:rsidR="004D3AE7" w:rsidRPr="00543206" w:rsidRDefault="004D3AE7" w:rsidP="00331A39">
            <w:pPr>
              <w:tabs>
                <w:tab w:val="left" w:pos="709"/>
              </w:tabs>
              <w:spacing w:before="60" w:after="60"/>
              <w:jc w:val="both"/>
              <w:rPr>
                <w:rFonts w:cs="Arial"/>
                <w:sz w:val="20"/>
                <w:szCs w:val="20"/>
              </w:rPr>
            </w:pPr>
            <w:r w:rsidRPr="00543206">
              <w:rPr>
                <w:rFonts w:cs="Arial"/>
                <w:sz w:val="20"/>
                <w:szCs w:val="20"/>
              </w:rPr>
              <w:t>M Berthomier</w:t>
            </w:r>
          </w:p>
        </w:tc>
        <w:tc>
          <w:tcPr>
            <w:tcW w:w="476" w:type="dxa"/>
          </w:tcPr>
          <w:p w14:paraId="32B6DB91" w14:textId="77777777" w:rsidR="004D3AE7" w:rsidRPr="00543206" w:rsidRDefault="004D3AE7" w:rsidP="00331A39">
            <w:pPr>
              <w:tabs>
                <w:tab w:val="left" w:pos="709"/>
              </w:tabs>
              <w:spacing w:before="60" w:after="60"/>
              <w:jc w:val="both"/>
              <w:rPr>
                <w:rFonts w:cs="Arial"/>
                <w:sz w:val="20"/>
                <w:szCs w:val="20"/>
              </w:rPr>
            </w:pPr>
          </w:p>
        </w:tc>
        <w:tc>
          <w:tcPr>
            <w:tcW w:w="2226" w:type="dxa"/>
          </w:tcPr>
          <w:p w14:paraId="2C12071E" w14:textId="77777777" w:rsidR="004D3AE7" w:rsidRPr="00543206" w:rsidRDefault="004D3AE7" w:rsidP="00331A39">
            <w:pPr>
              <w:tabs>
                <w:tab w:val="left" w:pos="709"/>
              </w:tabs>
              <w:spacing w:before="60" w:after="60"/>
              <w:jc w:val="both"/>
              <w:rPr>
                <w:rFonts w:cs="Arial"/>
                <w:sz w:val="20"/>
                <w:szCs w:val="20"/>
              </w:rPr>
            </w:pPr>
            <w:r w:rsidRPr="00543206">
              <w:rPr>
                <w:rFonts w:cs="Arial"/>
                <w:sz w:val="20"/>
                <w:szCs w:val="20"/>
              </w:rPr>
              <w:t>IRAP</w:t>
            </w:r>
          </w:p>
        </w:tc>
        <w:tc>
          <w:tcPr>
            <w:tcW w:w="1426" w:type="dxa"/>
          </w:tcPr>
          <w:p w14:paraId="4AA7E1A4" w14:textId="77777777" w:rsidR="004D3AE7" w:rsidRPr="00543206" w:rsidRDefault="004D3AE7" w:rsidP="00331A39">
            <w:pPr>
              <w:tabs>
                <w:tab w:val="left" w:pos="709"/>
              </w:tabs>
              <w:spacing w:before="60" w:after="60"/>
              <w:jc w:val="both"/>
              <w:rPr>
                <w:rFonts w:cs="Arial"/>
                <w:sz w:val="20"/>
                <w:szCs w:val="20"/>
              </w:rPr>
            </w:pPr>
            <w:r w:rsidRPr="00543206">
              <w:rPr>
                <w:rFonts w:cs="Arial"/>
                <w:sz w:val="20"/>
                <w:szCs w:val="20"/>
              </w:rPr>
              <w:t>P Louarn</w:t>
            </w:r>
          </w:p>
        </w:tc>
        <w:tc>
          <w:tcPr>
            <w:tcW w:w="477" w:type="dxa"/>
          </w:tcPr>
          <w:p w14:paraId="25881EF4" w14:textId="77777777" w:rsidR="004D3AE7" w:rsidRPr="00543206" w:rsidRDefault="004D3AE7" w:rsidP="00331A39">
            <w:pPr>
              <w:tabs>
                <w:tab w:val="left" w:pos="709"/>
              </w:tabs>
              <w:spacing w:before="60" w:after="60"/>
              <w:jc w:val="both"/>
              <w:rPr>
                <w:rFonts w:cs="Arial"/>
                <w:sz w:val="20"/>
                <w:szCs w:val="20"/>
              </w:rPr>
            </w:pPr>
          </w:p>
        </w:tc>
      </w:tr>
      <w:tr w:rsidR="004D3AE7" w:rsidRPr="00543206" w14:paraId="17BE030F" w14:textId="77777777" w:rsidTr="002B428E">
        <w:trPr>
          <w:cantSplit/>
          <w:trHeight w:hRule="exact" w:val="340"/>
        </w:trPr>
        <w:tc>
          <w:tcPr>
            <w:tcW w:w="2709" w:type="dxa"/>
          </w:tcPr>
          <w:p w14:paraId="29CE909E" w14:textId="77777777" w:rsidR="004D3AE7" w:rsidRPr="00543206" w:rsidRDefault="004D3AE7" w:rsidP="00331A39">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left="100" w:right="100"/>
              <w:jc w:val="both"/>
              <w:rPr>
                <w:rFonts w:cs="Arial"/>
                <w:sz w:val="20"/>
                <w:szCs w:val="20"/>
              </w:rPr>
            </w:pPr>
          </w:p>
        </w:tc>
        <w:tc>
          <w:tcPr>
            <w:tcW w:w="1750" w:type="dxa"/>
          </w:tcPr>
          <w:p w14:paraId="748EB8AA" w14:textId="77777777" w:rsidR="004D3AE7" w:rsidRPr="00543206" w:rsidRDefault="004D3AE7" w:rsidP="00331A39">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both"/>
              <w:rPr>
                <w:rFonts w:cs="Arial"/>
                <w:sz w:val="20"/>
                <w:szCs w:val="20"/>
              </w:rPr>
            </w:pPr>
            <w:r w:rsidRPr="00543206">
              <w:rPr>
                <w:rFonts w:cs="Arial"/>
                <w:sz w:val="20"/>
                <w:szCs w:val="20"/>
              </w:rPr>
              <w:t>J-D Techer</w:t>
            </w:r>
          </w:p>
        </w:tc>
        <w:tc>
          <w:tcPr>
            <w:tcW w:w="476" w:type="dxa"/>
          </w:tcPr>
          <w:p w14:paraId="224F4599" w14:textId="77777777" w:rsidR="004D3AE7" w:rsidRPr="00543206" w:rsidRDefault="004D3AE7" w:rsidP="00331A39">
            <w:pPr>
              <w:tabs>
                <w:tab w:val="left" w:pos="709"/>
              </w:tabs>
              <w:spacing w:before="60" w:after="60"/>
              <w:jc w:val="both"/>
              <w:rPr>
                <w:rFonts w:cs="Arial"/>
                <w:sz w:val="20"/>
                <w:szCs w:val="20"/>
              </w:rPr>
            </w:pPr>
          </w:p>
        </w:tc>
        <w:tc>
          <w:tcPr>
            <w:tcW w:w="2226" w:type="dxa"/>
          </w:tcPr>
          <w:p w14:paraId="562DD187" w14:textId="77777777" w:rsidR="004D3AE7" w:rsidRPr="00543206" w:rsidRDefault="004D3AE7" w:rsidP="00331A39">
            <w:pPr>
              <w:tabs>
                <w:tab w:val="left" w:pos="709"/>
              </w:tabs>
              <w:spacing w:before="60" w:after="60"/>
              <w:jc w:val="both"/>
              <w:rPr>
                <w:rFonts w:cs="Arial"/>
                <w:sz w:val="20"/>
                <w:szCs w:val="20"/>
              </w:rPr>
            </w:pPr>
          </w:p>
        </w:tc>
        <w:tc>
          <w:tcPr>
            <w:tcW w:w="1426" w:type="dxa"/>
          </w:tcPr>
          <w:p w14:paraId="36CC04CE" w14:textId="77777777" w:rsidR="004D3AE7" w:rsidRPr="00543206" w:rsidRDefault="004D3AE7" w:rsidP="00331A39">
            <w:pPr>
              <w:tabs>
                <w:tab w:val="left" w:pos="709"/>
              </w:tabs>
              <w:spacing w:before="60" w:after="60"/>
              <w:jc w:val="both"/>
              <w:rPr>
                <w:rFonts w:cs="Arial"/>
                <w:sz w:val="20"/>
                <w:szCs w:val="20"/>
              </w:rPr>
            </w:pPr>
            <w:r w:rsidRPr="00543206">
              <w:rPr>
                <w:rFonts w:cs="Arial"/>
                <w:sz w:val="20"/>
                <w:szCs w:val="20"/>
              </w:rPr>
              <w:t>A Fedorov</w:t>
            </w:r>
            <w:r w:rsidRPr="00543206" w:rsidDel="007A0AAC">
              <w:rPr>
                <w:rFonts w:cs="Arial"/>
                <w:sz w:val="20"/>
                <w:szCs w:val="20"/>
              </w:rPr>
              <w:t xml:space="preserve"> </w:t>
            </w:r>
          </w:p>
        </w:tc>
        <w:tc>
          <w:tcPr>
            <w:tcW w:w="477" w:type="dxa"/>
          </w:tcPr>
          <w:p w14:paraId="4BE127BB" w14:textId="77777777" w:rsidR="004D3AE7" w:rsidRPr="00543206" w:rsidRDefault="004D3AE7" w:rsidP="00331A39">
            <w:pPr>
              <w:tabs>
                <w:tab w:val="left" w:pos="709"/>
              </w:tabs>
              <w:spacing w:before="60" w:after="60"/>
              <w:jc w:val="both"/>
              <w:rPr>
                <w:rFonts w:cs="Arial"/>
                <w:sz w:val="20"/>
                <w:szCs w:val="20"/>
              </w:rPr>
            </w:pPr>
          </w:p>
        </w:tc>
      </w:tr>
      <w:tr w:rsidR="004D3AE7" w:rsidRPr="00543206" w14:paraId="64CD454E" w14:textId="77777777" w:rsidTr="002B428E">
        <w:trPr>
          <w:cantSplit/>
          <w:trHeight w:hRule="exact" w:val="340"/>
        </w:trPr>
        <w:tc>
          <w:tcPr>
            <w:tcW w:w="2709" w:type="dxa"/>
          </w:tcPr>
          <w:p w14:paraId="6F880CEB" w14:textId="77777777" w:rsidR="004D3AE7" w:rsidRPr="00543206" w:rsidRDefault="004D3AE7" w:rsidP="00331A39">
            <w:pPr>
              <w:tabs>
                <w:tab w:val="left" w:pos="709"/>
              </w:tabs>
              <w:spacing w:before="60" w:after="60"/>
              <w:jc w:val="both"/>
              <w:rPr>
                <w:rFonts w:cs="Arial"/>
                <w:sz w:val="20"/>
                <w:szCs w:val="20"/>
              </w:rPr>
            </w:pPr>
          </w:p>
        </w:tc>
        <w:tc>
          <w:tcPr>
            <w:tcW w:w="1750" w:type="dxa"/>
          </w:tcPr>
          <w:p w14:paraId="51649599" w14:textId="77777777" w:rsidR="004D3AE7" w:rsidRPr="00543206" w:rsidRDefault="004D3AE7" w:rsidP="00331A39">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both"/>
              <w:rPr>
                <w:rFonts w:cs="Arial"/>
                <w:sz w:val="20"/>
                <w:szCs w:val="20"/>
              </w:rPr>
            </w:pPr>
          </w:p>
        </w:tc>
        <w:tc>
          <w:tcPr>
            <w:tcW w:w="476" w:type="dxa"/>
          </w:tcPr>
          <w:p w14:paraId="1ACBDCBC" w14:textId="77777777" w:rsidR="004D3AE7" w:rsidRPr="00543206" w:rsidRDefault="004D3AE7" w:rsidP="00331A39">
            <w:pPr>
              <w:tabs>
                <w:tab w:val="left" w:pos="709"/>
              </w:tabs>
              <w:spacing w:before="60" w:after="60"/>
              <w:jc w:val="both"/>
              <w:rPr>
                <w:rFonts w:cs="Arial"/>
                <w:sz w:val="20"/>
                <w:szCs w:val="20"/>
              </w:rPr>
            </w:pPr>
          </w:p>
        </w:tc>
        <w:tc>
          <w:tcPr>
            <w:tcW w:w="2226" w:type="dxa"/>
          </w:tcPr>
          <w:p w14:paraId="19DFDD15" w14:textId="77777777" w:rsidR="004D3AE7" w:rsidRPr="00543206" w:rsidRDefault="004D3AE7" w:rsidP="00331A39">
            <w:pPr>
              <w:tabs>
                <w:tab w:val="left" w:pos="709"/>
              </w:tabs>
              <w:spacing w:before="60" w:after="60"/>
              <w:jc w:val="both"/>
              <w:rPr>
                <w:rFonts w:cs="Arial"/>
                <w:sz w:val="20"/>
                <w:szCs w:val="20"/>
              </w:rPr>
            </w:pPr>
          </w:p>
        </w:tc>
        <w:tc>
          <w:tcPr>
            <w:tcW w:w="1426" w:type="dxa"/>
          </w:tcPr>
          <w:p w14:paraId="3C313EBA" w14:textId="77777777" w:rsidR="004D3AE7" w:rsidRPr="00543206" w:rsidRDefault="004D3AE7" w:rsidP="00331A39">
            <w:pPr>
              <w:tabs>
                <w:tab w:val="left" w:pos="709"/>
              </w:tabs>
              <w:spacing w:before="60" w:after="60"/>
              <w:jc w:val="both"/>
              <w:rPr>
                <w:rFonts w:cs="Arial"/>
                <w:sz w:val="20"/>
                <w:szCs w:val="20"/>
              </w:rPr>
            </w:pPr>
            <w:r w:rsidRPr="00543206">
              <w:rPr>
                <w:rFonts w:cs="Arial"/>
                <w:sz w:val="20"/>
                <w:szCs w:val="20"/>
              </w:rPr>
              <w:t>C Amoros</w:t>
            </w:r>
            <w:r w:rsidRPr="00543206" w:rsidDel="007A0AAC">
              <w:rPr>
                <w:rFonts w:cs="Arial"/>
                <w:sz w:val="20"/>
                <w:szCs w:val="20"/>
              </w:rPr>
              <w:t xml:space="preserve"> </w:t>
            </w:r>
          </w:p>
        </w:tc>
        <w:tc>
          <w:tcPr>
            <w:tcW w:w="477" w:type="dxa"/>
          </w:tcPr>
          <w:p w14:paraId="48404614" w14:textId="77777777" w:rsidR="004D3AE7" w:rsidRPr="00543206" w:rsidRDefault="004D3AE7" w:rsidP="00331A39">
            <w:pPr>
              <w:tabs>
                <w:tab w:val="left" w:pos="709"/>
              </w:tabs>
              <w:spacing w:before="60" w:after="60"/>
              <w:jc w:val="both"/>
              <w:rPr>
                <w:rFonts w:cs="Arial"/>
                <w:sz w:val="20"/>
                <w:szCs w:val="20"/>
              </w:rPr>
            </w:pPr>
          </w:p>
        </w:tc>
      </w:tr>
      <w:tr w:rsidR="004D3AE7" w:rsidRPr="00543206" w14:paraId="4EC02177" w14:textId="77777777" w:rsidTr="002B428E">
        <w:trPr>
          <w:cantSplit/>
          <w:trHeight w:hRule="exact" w:val="340"/>
        </w:trPr>
        <w:tc>
          <w:tcPr>
            <w:tcW w:w="2709" w:type="dxa"/>
          </w:tcPr>
          <w:p w14:paraId="31E8AB96" w14:textId="77777777" w:rsidR="004D3AE7" w:rsidRPr="00543206" w:rsidRDefault="004D3AE7" w:rsidP="00331A39">
            <w:pPr>
              <w:tabs>
                <w:tab w:val="left" w:pos="709"/>
              </w:tabs>
              <w:spacing w:before="60" w:after="60"/>
              <w:jc w:val="both"/>
              <w:rPr>
                <w:rFonts w:cs="Arial"/>
                <w:sz w:val="20"/>
                <w:szCs w:val="20"/>
              </w:rPr>
            </w:pPr>
            <w:r w:rsidRPr="00543206">
              <w:rPr>
                <w:rFonts w:cs="Arial"/>
                <w:sz w:val="20"/>
                <w:szCs w:val="20"/>
              </w:rPr>
              <w:t>IAPS</w:t>
            </w:r>
          </w:p>
        </w:tc>
        <w:tc>
          <w:tcPr>
            <w:tcW w:w="1750" w:type="dxa"/>
          </w:tcPr>
          <w:p w14:paraId="460B62B2" w14:textId="77777777" w:rsidR="004D3AE7" w:rsidRPr="00543206" w:rsidRDefault="004D3AE7" w:rsidP="00331A39">
            <w:pPr>
              <w:tabs>
                <w:tab w:val="left" w:pos="709"/>
              </w:tabs>
              <w:spacing w:before="60" w:after="60"/>
              <w:jc w:val="both"/>
              <w:rPr>
                <w:rFonts w:cs="Arial"/>
                <w:sz w:val="20"/>
                <w:szCs w:val="20"/>
              </w:rPr>
            </w:pPr>
            <w:r w:rsidRPr="00543206">
              <w:rPr>
                <w:rFonts w:cs="Arial"/>
                <w:sz w:val="20"/>
                <w:szCs w:val="20"/>
              </w:rPr>
              <w:t>R Bruno</w:t>
            </w:r>
          </w:p>
        </w:tc>
        <w:tc>
          <w:tcPr>
            <w:tcW w:w="476" w:type="dxa"/>
          </w:tcPr>
          <w:p w14:paraId="3DD63243" w14:textId="77777777" w:rsidR="004D3AE7" w:rsidRPr="00543206" w:rsidRDefault="004D3AE7" w:rsidP="00331A39">
            <w:pPr>
              <w:tabs>
                <w:tab w:val="left" w:pos="709"/>
              </w:tabs>
              <w:spacing w:before="60" w:after="60"/>
              <w:jc w:val="both"/>
              <w:rPr>
                <w:rFonts w:cs="Arial"/>
                <w:sz w:val="20"/>
                <w:szCs w:val="20"/>
              </w:rPr>
            </w:pPr>
          </w:p>
        </w:tc>
        <w:tc>
          <w:tcPr>
            <w:tcW w:w="2226" w:type="dxa"/>
          </w:tcPr>
          <w:p w14:paraId="5D5307E2" w14:textId="77777777" w:rsidR="004D3AE7" w:rsidRPr="00543206" w:rsidRDefault="004D3AE7" w:rsidP="00331A39">
            <w:pPr>
              <w:tabs>
                <w:tab w:val="left" w:pos="709"/>
              </w:tabs>
              <w:spacing w:before="60" w:after="60"/>
              <w:jc w:val="both"/>
              <w:rPr>
                <w:rFonts w:cs="Arial"/>
                <w:sz w:val="20"/>
                <w:szCs w:val="20"/>
              </w:rPr>
            </w:pPr>
          </w:p>
        </w:tc>
        <w:tc>
          <w:tcPr>
            <w:tcW w:w="1426" w:type="dxa"/>
          </w:tcPr>
          <w:p w14:paraId="5562573F" w14:textId="77777777" w:rsidR="004D3AE7" w:rsidRPr="00543206" w:rsidRDefault="004D3AE7" w:rsidP="00331A39">
            <w:pPr>
              <w:tabs>
                <w:tab w:val="left" w:pos="709"/>
              </w:tabs>
              <w:spacing w:before="60" w:after="60"/>
              <w:jc w:val="both"/>
              <w:rPr>
                <w:rFonts w:cs="Arial"/>
                <w:sz w:val="20"/>
                <w:szCs w:val="20"/>
              </w:rPr>
            </w:pPr>
            <w:r w:rsidRPr="00543206">
              <w:rPr>
                <w:rFonts w:cs="Arial"/>
                <w:sz w:val="20"/>
                <w:szCs w:val="20"/>
              </w:rPr>
              <w:t>H Seran</w:t>
            </w:r>
          </w:p>
        </w:tc>
        <w:tc>
          <w:tcPr>
            <w:tcW w:w="477" w:type="dxa"/>
          </w:tcPr>
          <w:p w14:paraId="38B9E62D" w14:textId="77777777" w:rsidR="004D3AE7" w:rsidRPr="00543206" w:rsidRDefault="004D3AE7" w:rsidP="00331A39">
            <w:pPr>
              <w:tabs>
                <w:tab w:val="left" w:pos="709"/>
              </w:tabs>
              <w:spacing w:before="60" w:after="60"/>
              <w:jc w:val="both"/>
              <w:rPr>
                <w:rFonts w:cs="Arial"/>
                <w:sz w:val="20"/>
                <w:szCs w:val="20"/>
              </w:rPr>
            </w:pPr>
          </w:p>
        </w:tc>
      </w:tr>
      <w:tr w:rsidR="004D3AE7" w:rsidRPr="00543206" w14:paraId="6AA3710E" w14:textId="77777777" w:rsidTr="002B428E">
        <w:trPr>
          <w:cantSplit/>
          <w:trHeight w:hRule="exact" w:val="340"/>
        </w:trPr>
        <w:tc>
          <w:tcPr>
            <w:tcW w:w="2709" w:type="dxa"/>
          </w:tcPr>
          <w:p w14:paraId="3BD0B942" w14:textId="77777777" w:rsidR="004D3AE7" w:rsidRPr="00543206" w:rsidRDefault="004D3AE7" w:rsidP="00331A39">
            <w:pPr>
              <w:tabs>
                <w:tab w:val="left" w:pos="709"/>
              </w:tabs>
              <w:spacing w:before="60" w:after="60"/>
              <w:jc w:val="both"/>
              <w:rPr>
                <w:rFonts w:cs="Arial"/>
                <w:sz w:val="20"/>
                <w:szCs w:val="20"/>
              </w:rPr>
            </w:pPr>
          </w:p>
        </w:tc>
        <w:tc>
          <w:tcPr>
            <w:tcW w:w="1750" w:type="dxa"/>
          </w:tcPr>
          <w:p w14:paraId="515FE973" w14:textId="77777777" w:rsidR="004D3AE7" w:rsidRPr="00543206" w:rsidRDefault="004D3AE7" w:rsidP="00331A39">
            <w:pPr>
              <w:tabs>
                <w:tab w:val="left" w:pos="709"/>
              </w:tabs>
              <w:spacing w:before="60" w:after="60"/>
              <w:jc w:val="both"/>
              <w:rPr>
                <w:rFonts w:cs="Arial"/>
                <w:sz w:val="20"/>
                <w:szCs w:val="20"/>
              </w:rPr>
            </w:pPr>
            <w:r w:rsidRPr="00543206">
              <w:rPr>
                <w:rFonts w:cs="Arial"/>
                <w:sz w:val="20"/>
                <w:szCs w:val="20"/>
              </w:rPr>
              <w:t>F Marcucci</w:t>
            </w:r>
          </w:p>
        </w:tc>
        <w:tc>
          <w:tcPr>
            <w:tcW w:w="476" w:type="dxa"/>
          </w:tcPr>
          <w:p w14:paraId="678BBDC3" w14:textId="77777777" w:rsidR="004D3AE7" w:rsidRPr="00543206" w:rsidRDefault="004D3AE7" w:rsidP="00331A39">
            <w:pPr>
              <w:tabs>
                <w:tab w:val="left" w:pos="709"/>
              </w:tabs>
              <w:spacing w:before="60" w:after="60"/>
              <w:jc w:val="both"/>
              <w:rPr>
                <w:rFonts w:cs="Arial"/>
                <w:sz w:val="20"/>
                <w:szCs w:val="20"/>
              </w:rPr>
            </w:pPr>
          </w:p>
        </w:tc>
        <w:tc>
          <w:tcPr>
            <w:tcW w:w="2226" w:type="dxa"/>
          </w:tcPr>
          <w:p w14:paraId="76FBCBA3" w14:textId="77777777" w:rsidR="004D3AE7" w:rsidRPr="00543206" w:rsidRDefault="004D3AE7" w:rsidP="00331A39">
            <w:pPr>
              <w:tabs>
                <w:tab w:val="left" w:pos="709"/>
              </w:tabs>
              <w:spacing w:before="60" w:after="60"/>
              <w:jc w:val="both"/>
              <w:rPr>
                <w:rFonts w:cs="Arial"/>
                <w:sz w:val="20"/>
                <w:szCs w:val="20"/>
              </w:rPr>
            </w:pPr>
          </w:p>
        </w:tc>
        <w:tc>
          <w:tcPr>
            <w:tcW w:w="1426" w:type="dxa"/>
          </w:tcPr>
          <w:p w14:paraId="34C01856" w14:textId="77777777" w:rsidR="004D3AE7" w:rsidRPr="00543206" w:rsidRDefault="004D3AE7" w:rsidP="00331A39">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both"/>
              <w:rPr>
                <w:rFonts w:cs="Arial"/>
                <w:sz w:val="20"/>
                <w:szCs w:val="20"/>
              </w:rPr>
            </w:pPr>
            <w:r w:rsidRPr="00543206">
              <w:rPr>
                <w:rFonts w:cs="Arial"/>
                <w:sz w:val="20"/>
                <w:szCs w:val="20"/>
              </w:rPr>
              <w:t>S Bordon</w:t>
            </w:r>
          </w:p>
        </w:tc>
        <w:tc>
          <w:tcPr>
            <w:tcW w:w="477" w:type="dxa"/>
          </w:tcPr>
          <w:p w14:paraId="48727947" w14:textId="77777777" w:rsidR="004D3AE7" w:rsidRPr="00543206" w:rsidRDefault="004D3AE7" w:rsidP="00331A39">
            <w:pPr>
              <w:tabs>
                <w:tab w:val="left" w:pos="709"/>
              </w:tabs>
              <w:spacing w:before="60" w:after="60"/>
              <w:jc w:val="both"/>
              <w:rPr>
                <w:rFonts w:cs="Arial"/>
                <w:sz w:val="20"/>
                <w:szCs w:val="20"/>
              </w:rPr>
            </w:pPr>
          </w:p>
        </w:tc>
      </w:tr>
      <w:tr w:rsidR="004D3AE7" w:rsidRPr="00543206" w14:paraId="00FC3718" w14:textId="77777777" w:rsidTr="002B428E">
        <w:trPr>
          <w:cantSplit/>
          <w:trHeight w:hRule="exact" w:val="340"/>
        </w:trPr>
        <w:tc>
          <w:tcPr>
            <w:tcW w:w="2709" w:type="dxa"/>
          </w:tcPr>
          <w:p w14:paraId="1B35253E" w14:textId="77777777" w:rsidR="004D3AE7" w:rsidRPr="00543206" w:rsidRDefault="004D3AE7" w:rsidP="00331A39">
            <w:pPr>
              <w:jc w:val="both"/>
              <w:rPr>
                <w:rFonts w:cs="Arial"/>
                <w:sz w:val="20"/>
                <w:szCs w:val="20"/>
              </w:rPr>
            </w:pPr>
            <w:r w:rsidRPr="00543206">
              <w:rPr>
                <w:rFonts w:cs="Arial"/>
                <w:sz w:val="20"/>
                <w:szCs w:val="20"/>
              </w:rPr>
              <w:t>TSD</w:t>
            </w:r>
          </w:p>
        </w:tc>
        <w:tc>
          <w:tcPr>
            <w:tcW w:w="1750" w:type="dxa"/>
          </w:tcPr>
          <w:p w14:paraId="60E2785D" w14:textId="77777777" w:rsidR="004D3AE7" w:rsidRPr="00543206" w:rsidRDefault="004D3AE7" w:rsidP="00331A39">
            <w:pPr>
              <w:jc w:val="both"/>
              <w:rPr>
                <w:rFonts w:cs="Arial"/>
                <w:sz w:val="20"/>
                <w:szCs w:val="20"/>
              </w:rPr>
            </w:pPr>
            <w:r w:rsidRPr="00543206">
              <w:rPr>
                <w:rFonts w:cs="Arial"/>
                <w:sz w:val="20"/>
                <w:szCs w:val="20"/>
              </w:rPr>
              <w:t>G Capuano</w:t>
            </w:r>
          </w:p>
        </w:tc>
        <w:tc>
          <w:tcPr>
            <w:tcW w:w="476" w:type="dxa"/>
          </w:tcPr>
          <w:p w14:paraId="6B307481" w14:textId="77777777" w:rsidR="004D3AE7" w:rsidRPr="00543206" w:rsidRDefault="004D3AE7" w:rsidP="00331A39">
            <w:pPr>
              <w:tabs>
                <w:tab w:val="left" w:pos="709"/>
              </w:tabs>
              <w:spacing w:before="60" w:after="60"/>
              <w:jc w:val="both"/>
              <w:rPr>
                <w:rFonts w:cs="Arial"/>
                <w:sz w:val="20"/>
                <w:szCs w:val="20"/>
              </w:rPr>
            </w:pPr>
          </w:p>
        </w:tc>
        <w:tc>
          <w:tcPr>
            <w:tcW w:w="2226" w:type="dxa"/>
          </w:tcPr>
          <w:p w14:paraId="3CF26835" w14:textId="77777777" w:rsidR="004D3AE7" w:rsidRPr="00543206" w:rsidRDefault="004D3AE7" w:rsidP="00331A39">
            <w:pPr>
              <w:tabs>
                <w:tab w:val="left" w:pos="709"/>
              </w:tabs>
              <w:spacing w:before="60" w:after="60"/>
              <w:jc w:val="both"/>
              <w:rPr>
                <w:rFonts w:cs="Arial"/>
                <w:sz w:val="20"/>
                <w:szCs w:val="20"/>
              </w:rPr>
            </w:pPr>
          </w:p>
        </w:tc>
        <w:tc>
          <w:tcPr>
            <w:tcW w:w="1426" w:type="dxa"/>
          </w:tcPr>
          <w:p w14:paraId="3A949019" w14:textId="77777777" w:rsidR="004D3AE7" w:rsidRPr="00543206" w:rsidRDefault="004D3AE7" w:rsidP="00331A39">
            <w:pPr>
              <w:tabs>
                <w:tab w:val="left" w:pos="709"/>
              </w:tabs>
              <w:spacing w:before="60" w:after="60"/>
              <w:jc w:val="both"/>
              <w:rPr>
                <w:rFonts w:cs="Arial"/>
                <w:sz w:val="20"/>
                <w:szCs w:val="20"/>
              </w:rPr>
            </w:pPr>
          </w:p>
        </w:tc>
        <w:tc>
          <w:tcPr>
            <w:tcW w:w="477" w:type="dxa"/>
          </w:tcPr>
          <w:p w14:paraId="7068D690" w14:textId="77777777" w:rsidR="004D3AE7" w:rsidRPr="00543206" w:rsidRDefault="004D3AE7" w:rsidP="00331A39">
            <w:pPr>
              <w:tabs>
                <w:tab w:val="left" w:pos="709"/>
              </w:tabs>
              <w:spacing w:before="60" w:after="60"/>
              <w:ind w:left="1680" w:hanging="240"/>
              <w:jc w:val="both"/>
              <w:rPr>
                <w:rFonts w:cs="Arial"/>
                <w:sz w:val="20"/>
                <w:szCs w:val="20"/>
              </w:rPr>
            </w:pPr>
            <w:r w:rsidRPr="00543206">
              <w:rPr>
                <w:rFonts w:cs="Arial"/>
                <w:sz w:val="20"/>
                <w:szCs w:val="20"/>
              </w:rPr>
              <w:t>X</w:t>
            </w:r>
          </w:p>
        </w:tc>
      </w:tr>
      <w:tr w:rsidR="004D3AE7" w:rsidRPr="00543206" w14:paraId="52EBABBB" w14:textId="77777777" w:rsidTr="002B428E">
        <w:trPr>
          <w:cantSplit/>
          <w:trHeight w:hRule="exact" w:val="340"/>
        </w:trPr>
        <w:tc>
          <w:tcPr>
            <w:tcW w:w="2709" w:type="dxa"/>
          </w:tcPr>
          <w:p w14:paraId="66DA5308" w14:textId="77777777" w:rsidR="004D3AE7" w:rsidRPr="00543206" w:rsidRDefault="004D3AE7" w:rsidP="00331A39">
            <w:pPr>
              <w:jc w:val="both"/>
              <w:rPr>
                <w:rFonts w:cs="Arial"/>
                <w:sz w:val="20"/>
                <w:szCs w:val="20"/>
              </w:rPr>
            </w:pPr>
          </w:p>
        </w:tc>
        <w:tc>
          <w:tcPr>
            <w:tcW w:w="1750" w:type="dxa"/>
          </w:tcPr>
          <w:p w14:paraId="60B04667" w14:textId="77777777" w:rsidR="004D3AE7" w:rsidRPr="00543206" w:rsidRDefault="004D3AE7" w:rsidP="00331A39">
            <w:pPr>
              <w:jc w:val="both"/>
              <w:rPr>
                <w:rFonts w:cs="Arial"/>
                <w:sz w:val="20"/>
                <w:szCs w:val="20"/>
              </w:rPr>
            </w:pPr>
            <w:r w:rsidRPr="00543206">
              <w:rPr>
                <w:rFonts w:cs="Arial"/>
                <w:sz w:val="20"/>
                <w:szCs w:val="20"/>
              </w:rPr>
              <w:t>R Lirato</w:t>
            </w:r>
          </w:p>
        </w:tc>
        <w:tc>
          <w:tcPr>
            <w:tcW w:w="476" w:type="dxa"/>
          </w:tcPr>
          <w:p w14:paraId="6589C352" w14:textId="77777777" w:rsidR="004D3AE7" w:rsidRPr="00543206" w:rsidRDefault="004D3AE7" w:rsidP="00331A39">
            <w:pPr>
              <w:tabs>
                <w:tab w:val="left" w:pos="709"/>
              </w:tabs>
              <w:spacing w:before="60" w:after="60"/>
              <w:ind w:left="1680" w:hanging="240"/>
              <w:jc w:val="both"/>
              <w:rPr>
                <w:rFonts w:cs="Arial"/>
                <w:sz w:val="20"/>
                <w:szCs w:val="20"/>
              </w:rPr>
            </w:pPr>
            <w:r w:rsidRPr="00543206">
              <w:rPr>
                <w:rFonts w:cs="Arial"/>
                <w:sz w:val="20"/>
                <w:szCs w:val="20"/>
              </w:rPr>
              <w:t>X</w:t>
            </w:r>
          </w:p>
        </w:tc>
        <w:tc>
          <w:tcPr>
            <w:tcW w:w="2226" w:type="dxa"/>
          </w:tcPr>
          <w:p w14:paraId="7116FBD3" w14:textId="77777777" w:rsidR="004D3AE7" w:rsidRPr="00543206" w:rsidRDefault="004D3AE7" w:rsidP="00331A39">
            <w:pPr>
              <w:jc w:val="both"/>
              <w:rPr>
                <w:rFonts w:cs="Arial"/>
                <w:sz w:val="20"/>
                <w:szCs w:val="20"/>
              </w:rPr>
            </w:pPr>
            <w:r w:rsidRPr="00543206">
              <w:rPr>
                <w:rFonts w:cs="Arial"/>
                <w:sz w:val="20"/>
                <w:szCs w:val="20"/>
              </w:rPr>
              <w:t>ESA</w:t>
            </w:r>
          </w:p>
        </w:tc>
        <w:tc>
          <w:tcPr>
            <w:tcW w:w="1426" w:type="dxa"/>
          </w:tcPr>
          <w:p w14:paraId="19C7C218" w14:textId="77777777" w:rsidR="004D3AE7" w:rsidRPr="00543206" w:rsidRDefault="004D3AE7" w:rsidP="00331A39">
            <w:pPr>
              <w:jc w:val="both"/>
              <w:rPr>
                <w:rFonts w:cs="Arial"/>
                <w:sz w:val="20"/>
                <w:szCs w:val="20"/>
              </w:rPr>
            </w:pPr>
            <w:r w:rsidRPr="00543206">
              <w:rPr>
                <w:rFonts w:cs="Arial"/>
                <w:sz w:val="20"/>
                <w:szCs w:val="20"/>
              </w:rPr>
              <w:t>A Pacros</w:t>
            </w:r>
          </w:p>
        </w:tc>
        <w:tc>
          <w:tcPr>
            <w:tcW w:w="477" w:type="dxa"/>
          </w:tcPr>
          <w:p w14:paraId="1F6DD0B0" w14:textId="77777777" w:rsidR="004D3AE7" w:rsidRPr="00543206" w:rsidRDefault="004D3AE7" w:rsidP="00331A39">
            <w:pPr>
              <w:tabs>
                <w:tab w:val="left" w:pos="709"/>
              </w:tabs>
              <w:spacing w:before="60" w:after="60"/>
              <w:jc w:val="both"/>
              <w:rPr>
                <w:rFonts w:cs="Arial"/>
                <w:sz w:val="20"/>
                <w:szCs w:val="20"/>
              </w:rPr>
            </w:pPr>
          </w:p>
        </w:tc>
      </w:tr>
      <w:tr w:rsidR="004D3AE7" w:rsidRPr="00543206" w14:paraId="197E4591" w14:textId="77777777" w:rsidTr="002B428E">
        <w:trPr>
          <w:cantSplit/>
          <w:trHeight w:hRule="exact" w:val="340"/>
        </w:trPr>
        <w:tc>
          <w:tcPr>
            <w:tcW w:w="2709" w:type="dxa"/>
          </w:tcPr>
          <w:p w14:paraId="3627FCD3" w14:textId="77777777" w:rsidR="004D3AE7" w:rsidRPr="00543206" w:rsidRDefault="004D3AE7" w:rsidP="00331A39">
            <w:pPr>
              <w:tabs>
                <w:tab w:val="left" w:pos="709"/>
              </w:tabs>
              <w:spacing w:before="60" w:after="60"/>
              <w:jc w:val="both"/>
              <w:rPr>
                <w:rFonts w:cs="Arial"/>
                <w:sz w:val="20"/>
                <w:szCs w:val="20"/>
              </w:rPr>
            </w:pPr>
            <w:r w:rsidRPr="00543206">
              <w:rPr>
                <w:rFonts w:cs="Arial"/>
                <w:sz w:val="20"/>
                <w:szCs w:val="20"/>
              </w:rPr>
              <w:t>SSI</w:t>
            </w:r>
          </w:p>
        </w:tc>
        <w:tc>
          <w:tcPr>
            <w:tcW w:w="1750" w:type="dxa"/>
          </w:tcPr>
          <w:p w14:paraId="371B06F7" w14:textId="77777777" w:rsidR="004D3AE7" w:rsidRPr="00543206" w:rsidRDefault="004D3AE7" w:rsidP="00331A39">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both"/>
              <w:rPr>
                <w:rFonts w:cs="Arial"/>
                <w:sz w:val="20"/>
                <w:szCs w:val="20"/>
              </w:rPr>
            </w:pPr>
            <w:r w:rsidRPr="00543206">
              <w:rPr>
                <w:rFonts w:cs="Arial"/>
                <w:sz w:val="20"/>
                <w:szCs w:val="20"/>
              </w:rPr>
              <w:t>A Alapide</w:t>
            </w:r>
          </w:p>
        </w:tc>
        <w:tc>
          <w:tcPr>
            <w:tcW w:w="476" w:type="dxa"/>
          </w:tcPr>
          <w:p w14:paraId="22E7032E" w14:textId="77777777" w:rsidR="004D3AE7" w:rsidRPr="00543206" w:rsidRDefault="004D3AE7" w:rsidP="00331A39">
            <w:pPr>
              <w:tabs>
                <w:tab w:val="left" w:pos="709"/>
              </w:tabs>
              <w:spacing w:before="60" w:after="60"/>
              <w:jc w:val="both"/>
              <w:rPr>
                <w:rFonts w:cs="Arial"/>
                <w:sz w:val="20"/>
                <w:szCs w:val="20"/>
              </w:rPr>
            </w:pPr>
          </w:p>
        </w:tc>
        <w:tc>
          <w:tcPr>
            <w:tcW w:w="2226" w:type="dxa"/>
          </w:tcPr>
          <w:p w14:paraId="1371C033" w14:textId="77777777" w:rsidR="004D3AE7" w:rsidRPr="00543206" w:rsidRDefault="004D3AE7" w:rsidP="00331A39">
            <w:pPr>
              <w:jc w:val="both"/>
              <w:rPr>
                <w:rFonts w:cs="Arial"/>
                <w:sz w:val="20"/>
                <w:szCs w:val="20"/>
              </w:rPr>
            </w:pPr>
          </w:p>
        </w:tc>
        <w:tc>
          <w:tcPr>
            <w:tcW w:w="1426" w:type="dxa"/>
          </w:tcPr>
          <w:p w14:paraId="0DE718C1" w14:textId="77777777" w:rsidR="004D3AE7" w:rsidRPr="00543206" w:rsidRDefault="004D3AE7" w:rsidP="00331A39">
            <w:pPr>
              <w:jc w:val="both"/>
              <w:rPr>
                <w:rFonts w:cs="Arial"/>
                <w:sz w:val="20"/>
                <w:szCs w:val="20"/>
              </w:rPr>
            </w:pPr>
            <w:r w:rsidRPr="00543206">
              <w:rPr>
                <w:rFonts w:cs="Arial"/>
                <w:sz w:val="20"/>
                <w:szCs w:val="20"/>
              </w:rPr>
              <w:t>K. Wirth</w:t>
            </w:r>
          </w:p>
        </w:tc>
        <w:tc>
          <w:tcPr>
            <w:tcW w:w="477" w:type="dxa"/>
          </w:tcPr>
          <w:p w14:paraId="75AD6EBD" w14:textId="77777777" w:rsidR="004D3AE7" w:rsidRPr="00543206" w:rsidRDefault="004D3AE7" w:rsidP="00331A39">
            <w:pPr>
              <w:tabs>
                <w:tab w:val="left" w:pos="709"/>
              </w:tabs>
              <w:spacing w:before="60" w:after="60"/>
              <w:jc w:val="both"/>
              <w:rPr>
                <w:rFonts w:cs="Arial"/>
                <w:sz w:val="20"/>
                <w:szCs w:val="20"/>
              </w:rPr>
            </w:pPr>
          </w:p>
        </w:tc>
      </w:tr>
      <w:tr w:rsidR="004D3AE7" w:rsidRPr="00543206" w14:paraId="51AB6239" w14:textId="77777777" w:rsidTr="002B428E">
        <w:trPr>
          <w:cantSplit/>
          <w:trHeight w:hRule="exact" w:val="340"/>
        </w:trPr>
        <w:tc>
          <w:tcPr>
            <w:tcW w:w="2709" w:type="dxa"/>
          </w:tcPr>
          <w:p w14:paraId="1C3F9DBA" w14:textId="77777777" w:rsidR="004D3AE7" w:rsidRPr="00543206" w:rsidRDefault="004D3AE7" w:rsidP="00331A39">
            <w:pPr>
              <w:jc w:val="both"/>
              <w:rPr>
                <w:rFonts w:cs="Arial"/>
                <w:sz w:val="20"/>
                <w:szCs w:val="20"/>
              </w:rPr>
            </w:pPr>
            <w:r w:rsidRPr="00543206">
              <w:rPr>
                <w:rFonts w:cs="Arial"/>
                <w:sz w:val="20"/>
                <w:szCs w:val="20"/>
              </w:rPr>
              <w:t>Sitael</w:t>
            </w:r>
          </w:p>
        </w:tc>
        <w:tc>
          <w:tcPr>
            <w:tcW w:w="1750" w:type="dxa"/>
          </w:tcPr>
          <w:p w14:paraId="4F929813" w14:textId="77777777" w:rsidR="004D3AE7" w:rsidRPr="00543206" w:rsidRDefault="004D3AE7" w:rsidP="00331A39">
            <w:pPr>
              <w:jc w:val="both"/>
              <w:rPr>
                <w:rFonts w:cs="Arial"/>
                <w:sz w:val="20"/>
                <w:szCs w:val="20"/>
              </w:rPr>
            </w:pPr>
            <w:r w:rsidRPr="00543206">
              <w:rPr>
                <w:rFonts w:cs="Arial"/>
                <w:sz w:val="20"/>
                <w:szCs w:val="20"/>
              </w:rPr>
              <w:t>V Arciuli</w:t>
            </w:r>
          </w:p>
        </w:tc>
        <w:tc>
          <w:tcPr>
            <w:tcW w:w="476" w:type="dxa"/>
          </w:tcPr>
          <w:p w14:paraId="45E0F0E3" w14:textId="77777777" w:rsidR="004D3AE7" w:rsidRPr="00543206" w:rsidRDefault="004D3AE7" w:rsidP="00331A39">
            <w:pPr>
              <w:tabs>
                <w:tab w:val="left" w:pos="709"/>
              </w:tabs>
              <w:spacing w:before="60" w:after="60"/>
              <w:jc w:val="both"/>
              <w:rPr>
                <w:rFonts w:cs="Arial"/>
                <w:sz w:val="20"/>
                <w:szCs w:val="20"/>
              </w:rPr>
            </w:pPr>
          </w:p>
        </w:tc>
        <w:tc>
          <w:tcPr>
            <w:tcW w:w="2226" w:type="dxa"/>
          </w:tcPr>
          <w:p w14:paraId="61860217" w14:textId="77777777" w:rsidR="004D3AE7" w:rsidRPr="00543206" w:rsidRDefault="004D3AE7" w:rsidP="00331A39">
            <w:pPr>
              <w:jc w:val="both"/>
              <w:rPr>
                <w:rFonts w:cs="Arial"/>
                <w:sz w:val="20"/>
                <w:szCs w:val="20"/>
              </w:rPr>
            </w:pPr>
          </w:p>
        </w:tc>
        <w:tc>
          <w:tcPr>
            <w:tcW w:w="1426" w:type="dxa"/>
          </w:tcPr>
          <w:p w14:paraId="6D0B0D16" w14:textId="77777777" w:rsidR="004D3AE7" w:rsidRPr="00543206" w:rsidRDefault="004D3AE7" w:rsidP="00331A39">
            <w:pPr>
              <w:jc w:val="both"/>
              <w:rPr>
                <w:rFonts w:cs="Arial"/>
                <w:sz w:val="20"/>
                <w:szCs w:val="20"/>
              </w:rPr>
            </w:pPr>
            <w:r w:rsidRPr="00543206">
              <w:rPr>
                <w:rFonts w:cs="Arial"/>
                <w:sz w:val="20"/>
                <w:szCs w:val="20"/>
              </w:rPr>
              <w:t>S. Fahmy</w:t>
            </w:r>
          </w:p>
        </w:tc>
        <w:tc>
          <w:tcPr>
            <w:tcW w:w="477" w:type="dxa"/>
          </w:tcPr>
          <w:p w14:paraId="5C01F1F0" w14:textId="77777777" w:rsidR="004D3AE7" w:rsidRPr="00543206" w:rsidRDefault="004D3AE7" w:rsidP="00331A39">
            <w:pPr>
              <w:tabs>
                <w:tab w:val="left" w:pos="709"/>
              </w:tabs>
              <w:spacing w:before="60" w:after="60"/>
              <w:jc w:val="both"/>
              <w:rPr>
                <w:rFonts w:cs="Arial"/>
                <w:sz w:val="20"/>
                <w:szCs w:val="20"/>
              </w:rPr>
            </w:pPr>
          </w:p>
        </w:tc>
      </w:tr>
      <w:tr w:rsidR="004D3AE7" w:rsidRPr="00543206" w14:paraId="7CF0E0AC" w14:textId="77777777" w:rsidTr="002B428E">
        <w:trPr>
          <w:cantSplit/>
          <w:trHeight w:hRule="exact" w:val="340"/>
        </w:trPr>
        <w:tc>
          <w:tcPr>
            <w:tcW w:w="2709" w:type="dxa"/>
          </w:tcPr>
          <w:p w14:paraId="36E3FCF9" w14:textId="77777777" w:rsidR="004D3AE7" w:rsidRPr="00543206" w:rsidRDefault="004D3AE7" w:rsidP="00331A39">
            <w:pPr>
              <w:jc w:val="both"/>
              <w:rPr>
                <w:rFonts w:cs="Arial"/>
                <w:sz w:val="20"/>
                <w:szCs w:val="20"/>
              </w:rPr>
            </w:pPr>
            <w:r w:rsidRPr="00543206">
              <w:rPr>
                <w:rFonts w:cs="Arial"/>
                <w:sz w:val="20"/>
                <w:szCs w:val="20"/>
              </w:rPr>
              <w:t>Planetek</w:t>
            </w:r>
          </w:p>
        </w:tc>
        <w:tc>
          <w:tcPr>
            <w:tcW w:w="1750" w:type="dxa"/>
          </w:tcPr>
          <w:p w14:paraId="636CB53F" w14:textId="77777777" w:rsidR="004D3AE7" w:rsidRPr="00543206" w:rsidRDefault="004D3AE7" w:rsidP="00331A39">
            <w:pPr>
              <w:jc w:val="both"/>
              <w:rPr>
                <w:rFonts w:cs="Arial"/>
                <w:sz w:val="20"/>
                <w:szCs w:val="20"/>
              </w:rPr>
            </w:pPr>
            <w:r w:rsidRPr="00543206">
              <w:rPr>
                <w:rFonts w:cs="Arial"/>
                <w:sz w:val="20"/>
                <w:szCs w:val="20"/>
              </w:rPr>
              <w:t>M Tragni</w:t>
            </w:r>
          </w:p>
        </w:tc>
        <w:tc>
          <w:tcPr>
            <w:tcW w:w="476" w:type="dxa"/>
          </w:tcPr>
          <w:p w14:paraId="5C721517" w14:textId="77777777" w:rsidR="004D3AE7" w:rsidRPr="00543206" w:rsidRDefault="004D3AE7" w:rsidP="00331A39">
            <w:pPr>
              <w:tabs>
                <w:tab w:val="left" w:pos="709"/>
              </w:tabs>
              <w:spacing w:before="60" w:after="60"/>
              <w:jc w:val="both"/>
              <w:rPr>
                <w:rFonts w:cs="Arial"/>
                <w:sz w:val="20"/>
                <w:szCs w:val="20"/>
              </w:rPr>
            </w:pPr>
          </w:p>
        </w:tc>
        <w:tc>
          <w:tcPr>
            <w:tcW w:w="2226" w:type="dxa"/>
          </w:tcPr>
          <w:p w14:paraId="1FA00014" w14:textId="77777777" w:rsidR="004D3AE7" w:rsidRPr="00543206" w:rsidRDefault="004D3AE7" w:rsidP="00331A39">
            <w:pPr>
              <w:tabs>
                <w:tab w:val="left" w:pos="709"/>
              </w:tabs>
              <w:spacing w:before="60" w:after="60"/>
              <w:jc w:val="both"/>
              <w:rPr>
                <w:rFonts w:cs="Arial"/>
                <w:sz w:val="20"/>
                <w:szCs w:val="20"/>
              </w:rPr>
            </w:pPr>
          </w:p>
        </w:tc>
        <w:tc>
          <w:tcPr>
            <w:tcW w:w="1426" w:type="dxa"/>
          </w:tcPr>
          <w:p w14:paraId="582FC83F" w14:textId="77777777" w:rsidR="004D3AE7" w:rsidRPr="00543206" w:rsidRDefault="004D3AE7" w:rsidP="00331A39">
            <w:pPr>
              <w:tabs>
                <w:tab w:val="left" w:pos="709"/>
              </w:tabs>
              <w:spacing w:before="60" w:after="60"/>
              <w:jc w:val="both"/>
              <w:rPr>
                <w:rFonts w:cs="Arial"/>
                <w:sz w:val="20"/>
                <w:szCs w:val="20"/>
              </w:rPr>
            </w:pPr>
            <w:r w:rsidRPr="00543206">
              <w:rPr>
                <w:rFonts w:cs="Arial"/>
                <w:sz w:val="20"/>
                <w:szCs w:val="20"/>
              </w:rPr>
              <w:t>F Marliani</w:t>
            </w:r>
          </w:p>
        </w:tc>
        <w:tc>
          <w:tcPr>
            <w:tcW w:w="477" w:type="dxa"/>
          </w:tcPr>
          <w:p w14:paraId="3C21EF94" w14:textId="77777777" w:rsidR="004D3AE7" w:rsidRPr="00543206" w:rsidRDefault="004D3AE7" w:rsidP="00331A39">
            <w:pPr>
              <w:tabs>
                <w:tab w:val="left" w:pos="709"/>
              </w:tabs>
              <w:spacing w:before="60" w:after="60"/>
              <w:jc w:val="both"/>
              <w:rPr>
                <w:rFonts w:cs="Arial"/>
                <w:b/>
                <w:sz w:val="20"/>
                <w:szCs w:val="20"/>
              </w:rPr>
            </w:pPr>
          </w:p>
        </w:tc>
      </w:tr>
      <w:tr w:rsidR="004D3AE7" w:rsidRPr="00543206" w14:paraId="044A54B1" w14:textId="77777777" w:rsidTr="002B428E">
        <w:trPr>
          <w:cantSplit/>
          <w:trHeight w:hRule="exact" w:val="340"/>
        </w:trPr>
        <w:tc>
          <w:tcPr>
            <w:tcW w:w="2709" w:type="dxa"/>
          </w:tcPr>
          <w:p w14:paraId="3FE81381" w14:textId="77777777" w:rsidR="004D3AE7" w:rsidRPr="00543206" w:rsidRDefault="004D3AE7" w:rsidP="00331A39">
            <w:pPr>
              <w:tabs>
                <w:tab w:val="left" w:pos="709"/>
              </w:tabs>
              <w:spacing w:before="60" w:after="60"/>
              <w:jc w:val="both"/>
              <w:rPr>
                <w:rFonts w:cs="Arial"/>
                <w:sz w:val="20"/>
                <w:szCs w:val="20"/>
              </w:rPr>
            </w:pPr>
          </w:p>
        </w:tc>
        <w:tc>
          <w:tcPr>
            <w:tcW w:w="1750" w:type="dxa"/>
          </w:tcPr>
          <w:p w14:paraId="454120CB" w14:textId="77777777" w:rsidR="004D3AE7" w:rsidRPr="00543206" w:rsidRDefault="004D3AE7" w:rsidP="00331A39">
            <w:pPr>
              <w:tabs>
                <w:tab w:val="left" w:pos="709"/>
              </w:tabs>
              <w:spacing w:before="60" w:after="60"/>
              <w:jc w:val="both"/>
              <w:rPr>
                <w:rFonts w:cs="Arial"/>
                <w:sz w:val="20"/>
                <w:szCs w:val="20"/>
              </w:rPr>
            </w:pPr>
          </w:p>
        </w:tc>
        <w:tc>
          <w:tcPr>
            <w:tcW w:w="476" w:type="dxa"/>
          </w:tcPr>
          <w:p w14:paraId="6E93D8EB" w14:textId="77777777" w:rsidR="004D3AE7" w:rsidRPr="00543206" w:rsidRDefault="004D3AE7" w:rsidP="00331A39">
            <w:pPr>
              <w:tabs>
                <w:tab w:val="left" w:pos="709"/>
              </w:tabs>
              <w:spacing w:before="60" w:after="60"/>
              <w:ind w:left="1680" w:hanging="240"/>
              <w:jc w:val="both"/>
              <w:rPr>
                <w:rFonts w:cs="Arial"/>
                <w:sz w:val="20"/>
                <w:szCs w:val="20"/>
              </w:rPr>
            </w:pPr>
            <w:r w:rsidRPr="00543206">
              <w:rPr>
                <w:rFonts w:cs="Arial"/>
                <w:sz w:val="20"/>
                <w:szCs w:val="20"/>
              </w:rPr>
              <w:t>X</w:t>
            </w:r>
          </w:p>
        </w:tc>
        <w:tc>
          <w:tcPr>
            <w:tcW w:w="2226" w:type="dxa"/>
          </w:tcPr>
          <w:p w14:paraId="38F5B305" w14:textId="77777777" w:rsidR="004D3AE7" w:rsidRPr="00543206" w:rsidRDefault="004D3AE7" w:rsidP="00331A39">
            <w:pPr>
              <w:tabs>
                <w:tab w:val="left" w:pos="709"/>
              </w:tabs>
              <w:spacing w:before="60" w:after="60"/>
              <w:jc w:val="both"/>
              <w:rPr>
                <w:rFonts w:cs="Arial"/>
                <w:b/>
                <w:sz w:val="20"/>
                <w:szCs w:val="20"/>
              </w:rPr>
            </w:pPr>
          </w:p>
        </w:tc>
        <w:tc>
          <w:tcPr>
            <w:tcW w:w="1426" w:type="dxa"/>
          </w:tcPr>
          <w:p w14:paraId="44E1A633" w14:textId="77777777" w:rsidR="004D3AE7" w:rsidRPr="00543206" w:rsidRDefault="004D3AE7" w:rsidP="00331A39">
            <w:pPr>
              <w:tabs>
                <w:tab w:val="left" w:pos="709"/>
              </w:tabs>
              <w:spacing w:before="60" w:after="60"/>
              <w:ind w:left="1680" w:hanging="240"/>
              <w:jc w:val="both"/>
              <w:rPr>
                <w:rFonts w:cs="Arial"/>
                <w:b/>
                <w:sz w:val="20"/>
                <w:szCs w:val="20"/>
              </w:rPr>
            </w:pPr>
            <w:r w:rsidRPr="00543206">
              <w:rPr>
                <w:rFonts w:cs="Arial"/>
                <w:sz w:val="20"/>
                <w:szCs w:val="20"/>
              </w:rPr>
              <w:t>Joe Cerullo</w:t>
            </w:r>
          </w:p>
        </w:tc>
        <w:tc>
          <w:tcPr>
            <w:tcW w:w="477" w:type="dxa"/>
          </w:tcPr>
          <w:p w14:paraId="1FB1D523" w14:textId="77777777" w:rsidR="004D3AE7" w:rsidRPr="00543206" w:rsidRDefault="004D3AE7" w:rsidP="00331A39">
            <w:pPr>
              <w:tabs>
                <w:tab w:val="left" w:pos="709"/>
              </w:tabs>
              <w:spacing w:before="60" w:after="60"/>
              <w:jc w:val="both"/>
              <w:rPr>
                <w:rFonts w:cs="Arial"/>
                <w:b/>
                <w:sz w:val="20"/>
                <w:szCs w:val="20"/>
              </w:rPr>
            </w:pPr>
          </w:p>
        </w:tc>
      </w:tr>
      <w:tr w:rsidR="004D3AE7" w:rsidRPr="00543206" w14:paraId="726EA1E2" w14:textId="77777777" w:rsidTr="002B428E">
        <w:trPr>
          <w:cantSplit/>
          <w:trHeight w:hRule="exact" w:val="340"/>
        </w:trPr>
        <w:tc>
          <w:tcPr>
            <w:tcW w:w="2709" w:type="dxa"/>
          </w:tcPr>
          <w:p w14:paraId="329FCDE3" w14:textId="77777777" w:rsidR="004D3AE7" w:rsidRPr="00543206" w:rsidRDefault="004D3AE7" w:rsidP="00331A39">
            <w:pPr>
              <w:tabs>
                <w:tab w:val="left" w:pos="709"/>
              </w:tabs>
              <w:spacing w:before="60" w:after="60"/>
              <w:jc w:val="both"/>
              <w:rPr>
                <w:rFonts w:cs="Arial"/>
                <w:sz w:val="20"/>
                <w:szCs w:val="20"/>
              </w:rPr>
            </w:pPr>
            <w:r w:rsidRPr="00543206">
              <w:rPr>
                <w:rFonts w:cs="Arial"/>
                <w:sz w:val="20"/>
                <w:szCs w:val="20"/>
              </w:rPr>
              <w:t>UNH</w:t>
            </w:r>
          </w:p>
        </w:tc>
        <w:tc>
          <w:tcPr>
            <w:tcW w:w="1750" w:type="dxa"/>
          </w:tcPr>
          <w:p w14:paraId="37AA5129" w14:textId="77777777" w:rsidR="004D3AE7" w:rsidRPr="00543206" w:rsidRDefault="004D3AE7" w:rsidP="00331A39">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both"/>
              <w:rPr>
                <w:rFonts w:cs="Arial"/>
                <w:sz w:val="20"/>
                <w:szCs w:val="20"/>
              </w:rPr>
            </w:pPr>
            <w:r w:rsidRPr="00543206">
              <w:rPr>
                <w:rFonts w:cs="Arial"/>
                <w:sz w:val="20"/>
                <w:szCs w:val="20"/>
              </w:rPr>
              <w:t>S Myers</w:t>
            </w:r>
          </w:p>
        </w:tc>
        <w:tc>
          <w:tcPr>
            <w:tcW w:w="476" w:type="dxa"/>
          </w:tcPr>
          <w:p w14:paraId="1BF8679D" w14:textId="77777777" w:rsidR="004D3AE7" w:rsidRPr="00543206" w:rsidRDefault="004D3AE7" w:rsidP="00331A39">
            <w:pPr>
              <w:tabs>
                <w:tab w:val="left" w:pos="709"/>
              </w:tabs>
              <w:spacing w:before="60" w:after="60"/>
              <w:jc w:val="both"/>
              <w:rPr>
                <w:rFonts w:cs="Arial"/>
                <w:sz w:val="20"/>
                <w:szCs w:val="20"/>
              </w:rPr>
            </w:pPr>
          </w:p>
        </w:tc>
        <w:tc>
          <w:tcPr>
            <w:tcW w:w="2226" w:type="dxa"/>
          </w:tcPr>
          <w:p w14:paraId="23ABC415" w14:textId="77777777" w:rsidR="004D3AE7" w:rsidRPr="00543206" w:rsidRDefault="004D3AE7" w:rsidP="00331A39">
            <w:pPr>
              <w:tabs>
                <w:tab w:val="left" w:pos="709"/>
              </w:tabs>
              <w:spacing w:before="60" w:after="60"/>
              <w:jc w:val="both"/>
              <w:rPr>
                <w:rFonts w:cs="Arial"/>
                <w:sz w:val="20"/>
                <w:szCs w:val="20"/>
              </w:rPr>
            </w:pPr>
            <w:r w:rsidRPr="00543206">
              <w:rPr>
                <w:rFonts w:cs="Arial"/>
                <w:sz w:val="20"/>
                <w:szCs w:val="20"/>
              </w:rPr>
              <w:t>NASA</w:t>
            </w:r>
          </w:p>
        </w:tc>
        <w:tc>
          <w:tcPr>
            <w:tcW w:w="1426" w:type="dxa"/>
          </w:tcPr>
          <w:p w14:paraId="0F8E2F80" w14:textId="77777777" w:rsidR="004D3AE7" w:rsidRPr="00543206" w:rsidRDefault="004D3AE7" w:rsidP="00331A39">
            <w:pPr>
              <w:tabs>
                <w:tab w:val="left" w:pos="709"/>
              </w:tabs>
              <w:spacing w:before="60" w:after="60"/>
              <w:jc w:val="both"/>
              <w:rPr>
                <w:rFonts w:cs="Arial"/>
                <w:b/>
                <w:sz w:val="20"/>
                <w:szCs w:val="20"/>
              </w:rPr>
            </w:pPr>
            <w:r w:rsidRPr="00543206">
              <w:rPr>
                <w:rFonts w:cs="Arial"/>
                <w:sz w:val="20"/>
                <w:szCs w:val="20"/>
              </w:rPr>
              <w:t>J. Cerullo</w:t>
            </w:r>
          </w:p>
        </w:tc>
        <w:tc>
          <w:tcPr>
            <w:tcW w:w="477" w:type="dxa"/>
          </w:tcPr>
          <w:p w14:paraId="5CC0FB1E" w14:textId="77777777" w:rsidR="004D3AE7" w:rsidRPr="00543206" w:rsidRDefault="004D3AE7" w:rsidP="00331A39">
            <w:pPr>
              <w:tabs>
                <w:tab w:val="left" w:pos="709"/>
              </w:tabs>
              <w:spacing w:before="60" w:after="60"/>
              <w:jc w:val="both"/>
              <w:rPr>
                <w:rFonts w:cs="Arial"/>
                <w:b/>
                <w:sz w:val="20"/>
                <w:szCs w:val="20"/>
              </w:rPr>
            </w:pPr>
          </w:p>
        </w:tc>
      </w:tr>
      <w:tr w:rsidR="004D3AE7" w:rsidRPr="00543206" w14:paraId="1929A40F" w14:textId="77777777" w:rsidTr="002B428E">
        <w:trPr>
          <w:cantSplit/>
          <w:trHeight w:hRule="exact" w:val="340"/>
        </w:trPr>
        <w:tc>
          <w:tcPr>
            <w:tcW w:w="2709" w:type="dxa"/>
          </w:tcPr>
          <w:p w14:paraId="19456233" w14:textId="77777777" w:rsidR="004D3AE7" w:rsidRPr="00543206" w:rsidDel="007A0AAC" w:rsidRDefault="004D3AE7" w:rsidP="00331A39">
            <w:pPr>
              <w:tabs>
                <w:tab w:val="left" w:pos="709"/>
              </w:tabs>
              <w:spacing w:before="60" w:after="60"/>
              <w:jc w:val="both"/>
              <w:rPr>
                <w:rFonts w:cs="Arial"/>
                <w:sz w:val="20"/>
                <w:szCs w:val="20"/>
              </w:rPr>
            </w:pPr>
          </w:p>
        </w:tc>
        <w:tc>
          <w:tcPr>
            <w:tcW w:w="1750" w:type="dxa"/>
          </w:tcPr>
          <w:p w14:paraId="15D50530" w14:textId="77777777" w:rsidR="004D3AE7" w:rsidRPr="00543206" w:rsidRDefault="004D3AE7" w:rsidP="00331A39">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both"/>
              <w:rPr>
                <w:rFonts w:cs="Arial"/>
                <w:sz w:val="20"/>
                <w:szCs w:val="20"/>
              </w:rPr>
            </w:pPr>
            <w:r w:rsidRPr="00543206">
              <w:rPr>
                <w:rFonts w:cs="Arial"/>
                <w:sz w:val="20"/>
                <w:szCs w:val="20"/>
              </w:rPr>
              <w:t>M Popecki</w:t>
            </w:r>
          </w:p>
        </w:tc>
        <w:tc>
          <w:tcPr>
            <w:tcW w:w="476" w:type="dxa"/>
          </w:tcPr>
          <w:p w14:paraId="2834C0EE" w14:textId="77777777" w:rsidR="004D3AE7" w:rsidRPr="00543206" w:rsidRDefault="004D3AE7" w:rsidP="00331A39">
            <w:pPr>
              <w:tabs>
                <w:tab w:val="left" w:pos="709"/>
              </w:tabs>
              <w:spacing w:before="60" w:after="60"/>
              <w:jc w:val="both"/>
              <w:rPr>
                <w:rFonts w:cs="Arial"/>
                <w:sz w:val="20"/>
                <w:szCs w:val="20"/>
              </w:rPr>
            </w:pPr>
          </w:p>
        </w:tc>
        <w:tc>
          <w:tcPr>
            <w:tcW w:w="2226" w:type="dxa"/>
          </w:tcPr>
          <w:p w14:paraId="0ADA30AC" w14:textId="77777777" w:rsidR="004D3AE7" w:rsidRPr="00543206" w:rsidRDefault="004D3AE7" w:rsidP="00331A39">
            <w:pPr>
              <w:tabs>
                <w:tab w:val="left" w:pos="709"/>
              </w:tabs>
              <w:spacing w:before="60" w:after="60"/>
              <w:jc w:val="both"/>
              <w:rPr>
                <w:rFonts w:cs="Arial"/>
                <w:b/>
                <w:sz w:val="20"/>
                <w:szCs w:val="20"/>
              </w:rPr>
            </w:pPr>
          </w:p>
        </w:tc>
        <w:tc>
          <w:tcPr>
            <w:tcW w:w="1426" w:type="dxa"/>
          </w:tcPr>
          <w:p w14:paraId="6F89F186" w14:textId="77777777" w:rsidR="004D3AE7" w:rsidRPr="00543206" w:rsidRDefault="004D3AE7" w:rsidP="00331A39">
            <w:pPr>
              <w:tabs>
                <w:tab w:val="left" w:pos="709"/>
              </w:tabs>
              <w:spacing w:before="60" w:after="60"/>
              <w:jc w:val="both"/>
              <w:rPr>
                <w:rFonts w:cs="Arial"/>
                <w:sz w:val="20"/>
                <w:szCs w:val="20"/>
              </w:rPr>
            </w:pPr>
            <w:r w:rsidRPr="00543206">
              <w:rPr>
                <w:rFonts w:cs="Arial"/>
                <w:sz w:val="20"/>
                <w:szCs w:val="20"/>
              </w:rPr>
              <w:t>M. Reden</w:t>
            </w:r>
          </w:p>
        </w:tc>
        <w:tc>
          <w:tcPr>
            <w:tcW w:w="477" w:type="dxa"/>
          </w:tcPr>
          <w:p w14:paraId="1A03A6FB" w14:textId="77777777" w:rsidR="004D3AE7" w:rsidRPr="00543206" w:rsidRDefault="004D3AE7" w:rsidP="00331A39">
            <w:pPr>
              <w:tabs>
                <w:tab w:val="left" w:pos="709"/>
              </w:tabs>
              <w:spacing w:before="60" w:after="60"/>
              <w:jc w:val="both"/>
              <w:rPr>
                <w:rFonts w:cs="Arial"/>
                <w:sz w:val="20"/>
                <w:szCs w:val="20"/>
              </w:rPr>
            </w:pPr>
          </w:p>
        </w:tc>
      </w:tr>
    </w:tbl>
    <w:p w14:paraId="6D8781C1" w14:textId="77777777" w:rsidR="005944A6" w:rsidRDefault="005944A6" w:rsidP="00331A39">
      <w:pPr>
        <w:tabs>
          <w:tab w:val="left" w:pos="360"/>
          <w:tab w:val="left" w:pos="1080"/>
          <w:tab w:val="left" w:pos="1800"/>
          <w:tab w:val="left" w:pos="2070"/>
          <w:tab w:val="left" w:pos="2520"/>
          <w:tab w:val="left" w:pos="3240"/>
          <w:tab w:val="left" w:pos="3960"/>
          <w:tab w:val="left" w:pos="4680"/>
          <w:tab w:val="left" w:pos="5400"/>
          <w:tab w:val="left" w:pos="6120"/>
          <w:tab w:val="left" w:pos="6840"/>
          <w:tab w:val="left" w:pos="7560"/>
          <w:tab w:val="left" w:pos="8280"/>
        </w:tabs>
        <w:spacing w:line="240" w:lineRule="atLeast"/>
        <w:ind w:right="357"/>
        <w:jc w:val="both"/>
        <w:rPr>
          <w:b/>
        </w:rPr>
      </w:pPr>
    </w:p>
    <w:tbl>
      <w:tblPr>
        <w:tblW w:w="0" w:type="auto"/>
        <w:tblInd w:w="278" w:type="dxa"/>
        <w:tblLayout w:type="fixed"/>
        <w:tblCellMar>
          <w:left w:w="0" w:type="dxa"/>
          <w:right w:w="0" w:type="dxa"/>
        </w:tblCellMar>
        <w:tblLook w:val="0000" w:firstRow="0" w:lastRow="0" w:firstColumn="0" w:lastColumn="0" w:noHBand="0" w:noVBand="0"/>
      </w:tblPr>
      <w:tblGrid>
        <w:gridCol w:w="3034"/>
        <w:gridCol w:w="2790"/>
        <w:gridCol w:w="941"/>
        <w:gridCol w:w="2299"/>
      </w:tblGrid>
      <w:tr w:rsidR="005944A6" w14:paraId="192E8784" w14:textId="77777777" w:rsidTr="00FF6285">
        <w:trPr>
          <w:cantSplit/>
          <w:trHeight w:val="851"/>
        </w:trPr>
        <w:tc>
          <w:tcPr>
            <w:tcW w:w="3034" w:type="dxa"/>
          </w:tcPr>
          <w:p w14:paraId="0289ACB2" w14:textId="77777777" w:rsidR="005944A6" w:rsidRDefault="005944A6" w:rsidP="00331A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2" w:right="102"/>
              <w:jc w:val="both"/>
            </w:pPr>
          </w:p>
          <w:p w14:paraId="76B2EB92" w14:textId="77777777" w:rsidR="005944A6" w:rsidRDefault="005944A6" w:rsidP="00331A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2" w:right="102"/>
              <w:jc w:val="both"/>
            </w:pPr>
            <w:r>
              <w:t>Author:</w:t>
            </w:r>
          </w:p>
        </w:tc>
        <w:tc>
          <w:tcPr>
            <w:tcW w:w="2790" w:type="dxa"/>
          </w:tcPr>
          <w:p w14:paraId="4904481C" w14:textId="77777777" w:rsidR="005944A6" w:rsidRDefault="00E2789B" w:rsidP="00331A39">
            <w:pPr>
              <w:jc w:val="both"/>
            </w:pPr>
            <w:r>
              <w:rPr>
                <w:noProof/>
                <w:lang w:val="en-US"/>
              </w:rPr>
              <mc:AlternateContent>
                <mc:Choice Requires="wps">
                  <w:drawing>
                    <wp:anchor distT="0" distB="0" distL="114300" distR="114300" simplePos="0" relativeHeight="251655168" behindDoc="0" locked="0" layoutInCell="1" allowOverlap="1" wp14:anchorId="79B2C77B" wp14:editId="5A9BC19A">
                      <wp:simplePos x="0" y="0"/>
                      <wp:positionH relativeFrom="column">
                        <wp:posOffset>6350</wp:posOffset>
                      </wp:positionH>
                      <wp:positionV relativeFrom="paragraph">
                        <wp:posOffset>500380</wp:posOffset>
                      </wp:positionV>
                      <wp:extent cx="1691640" cy="0"/>
                      <wp:effectExtent l="13970" t="13335" r="8890" b="5715"/>
                      <wp:wrapNone/>
                      <wp:docPr id="3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4850825"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9.4pt" to="133.7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hmg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"/>
                  </w:pict>
                </mc:Fallback>
              </mc:AlternateContent>
            </w:r>
          </w:p>
        </w:tc>
        <w:tc>
          <w:tcPr>
            <w:tcW w:w="941" w:type="dxa"/>
          </w:tcPr>
          <w:p w14:paraId="444F45B2" w14:textId="77777777" w:rsidR="005944A6" w:rsidRDefault="005944A6" w:rsidP="00331A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0" w:lineRule="atLeast"/>
              <w:ind w:left="102" w:right="102"/>
              <w:jc w:val="both"/>
            </w:pPr>
          </w:p>
          <w:p w14:paraId="30318A3E" w14:textId="77777777" w:rsidR="005944A6" w:rsidRDefault="005944A6" w:rsidP="00331A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0" w:lineRule="atLeast"/>
              <w:ind w:left="102" w:right="102"/>
              <w:jc w:val="both"/>
            </w:pPr>
            <w:r>
              <w:t>Date:</w:t>
            </w:r>
          </w:p>
        </w:tc>
        <w:tc>
          <w:tcPr>
            <w:tcW w:w="2299" w:type="dxa"/>
          </w:tcPr>
          <w:p w14:paraId="7791386C" w14:textId="77777777" w:rsidR="005944A6" w:rsidRDefault="00E2789B" w:rsidP="00331A39">
            <w:pPr>
              <w:jc w:val="both"/>
            </w:pPr>
            <w:r>
              <w:rPr>
                <w:noProof/>
                <w:lang w:val="en-US"/>
              </w:rPr>
              <mc:AlternateContent>
                <mc:Choice Requires="wps">
                  <w:drawing>
                    <wp:anchor distT="0" distB="0" distL="114300" distR="114300" simplePos="0" relativeHeight="251656192" behindDoc="0" locked="0" layoutInCell="1" allowOverlap="1" wp14:anchorId="245F1DF8" wp14:editId="700D7195">
                      <wp:simplePos x="0" y="0"/>
                      <wp:positionH relativeFrom="column">
                        <wp:posOffset>49530</wp:posOffset>
                      </wp:positionH>
                      <wp:positionV relativeFrom="paragraph">
                        <wp:posOffset>498475</wp:posOffset>
                      </wp:positionV>
                      <wp:extent cx="1691640" cy="0"/>
                      <wp:effectExtent l="6985" t="11430" r="6350" b="7620"/>
                      <wp:wrapNone/>
                      <wp:docPr id="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ED38CB4"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39.25pt" to="137.1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Ap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"/>
                  </w:pict>
                </mc:Fallback>
              </mc:AlternateContent>
            </w:r>
            <w:r w:rsidR="005944A6">
              <w:t xml:space="preserve"> </w:t>
            </w:r>
          </w:p>
        </w:tc>
      </w:tr>
      <w:tr w:rsidR="005944A6" w14:paraId="399C8684" w14:textId="77777777" w:rsidTr="00FF6285">
        <w:trPr>
          <w:cantSplit/>
          <w:trHeight w:val="851"/>
        </w:trPr>
        <w:tc>
          <w:tcPr>
            <w:tcW w:w="3034" w:type="dxa"/>
          </w:tcPr>
          <w:p w14:paraId="2911853B" w14:textId="77777777" w:rsidR="005944A6" w:rsidRDefault="005944A6" w:rsidP="00331A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p>
          <w:p w14:paraId="2030FDB4" w14:textId="77777777" w:rsidR="005944A6" w:rsidRDefault="005944A6" w:rsidP="00331A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Manager/Project Office</w:t>
            </w:r>
          </w:p>
        </w:tc>
        <w:tc>
          <w:tcPr>
            <w:tcW w:w="2790" w:type="dxa"/>
          </w:tcPr>
          <w:p w14:paraId="1281B0FE" w14:textId="77777777" w:rsidR="005944A6" w:rsidRDefault="00E2789B" w:rsidP="00331A39">
            <w:pPr>
              <w:jc w:val="both"/>
            </w:pPr>
            <w:r>
              <w:rPr>
                <w:noProof/>
                <w:lang w:val="en-US"/>
              </w:rPr>
              <mc:AlternateContent>
                <mc:Choice Requires="wps">
                  <w:drawing>
                    <wp:anchor distT="0" distB="0" distL="114300" distR="114300" simplePos="0" relativeHeight="251659264" behindDoc="0" locked="0" layoutInCell="1" allowOverlap="1" wp14:anchorId="4ECB4DB3" wp14:editId="6870AD82">
                      <wp:simplePos x="0" y="0"/>
                      <wp:positionH relativeFrom="column">
                        <wp:posOffset>43815</wp:posOffset>
                      </wp:positionH>
                      <wp:positionV relativeFrom="paragraph">
                        <wp:posOffset>515620</wp:posOffset>
                      </wp:positionV>
                      <wp:extent cx="1691640" cy="0"/>
                      <wp:effectExtent l="13335" t="6985" r="9525" b="12065"/>
                      <wp:wrapNone/>
                      <wp:docPr id="2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9E87E9A"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40.6pt" to="136.6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Sr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"/>
                  </w:pict>
                </mc:Fallback>
              </mc:AlternateContent>
            </w:r>
          </w:p>
        </w:tc>
        <w:tc>
          <w:tcPr>
            <w:tcW w:w="941" w:type="dxa"/>
          </w:tcPr>
          <w:p w14:paraId="146FC882" w14:textId="77777777" w:rsidR="005944A6" w:rsidRDefault="005944A6" w:rsidP="00331A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p>
          <w:p w14:paraId="1F6BDA9A" w14:textId="77777777" w:rsidR="005944A6" w:rsidRDefault="005944A6" w:rsidP="00331A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Date:</w:t>
            </w:r>
          </w:p>
        </w:tc>
        <w:tc>
          <w:tcPr>
            <w:tcW w:w="2299" w:type="dxa"/>
          </w:tcPr>
          <w:p w14:paraId="07AE0257" w14:textId="77777777" w:rsidR="005944A6" w:rsidRDefault="00E2789B" w:rsidP="00331A39">
            <w:pPr>
              <w:jc w:val="both"/>
            </w:pPr>
            <w:r>
              <w:rPr>
                <w:noProof/>
                <w:lang w:val="en-US"/>
              </w:rPr>
              <mc:AlternateContent>
                <mc:Choice Requires="wps">
                  <w:drawing>
                    <wp:anchor distT="0" distB="0" distL="114300" distR="114300" simplePos="0" relativeHeight="251657216" behindDoc="0" locked="0" layoutInCell="1" allowOverlap="1" wp14:anchorId="45BD3A21" wp14:editId="076BDF08">
                      <wp:simplePos x="0" y="0"/>
                      <wp:positionH relativeFrom="column">
                        <wp:posOffset>53975</wp:posOffset>
                      </wp:positionH>
                      <wp:positionV relativeFrom="paragraph">
                        <wp:posOffset>557530</wp:posOffset>
                      </wp:positionV>
                      <wp:extent cx="1691640" cy="0"/>
                      <wp:effectExtent l="11430" t="10795" r="11430" b="8255"/>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B54D01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43.9pt" to="137.4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SZ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"/>
                  </w:pict>
                </mc:Fallback>
              </mc:AlternateContent>
            </w:r>
          </w:p>
        </w:tc>
      </w:tr>
      <w:tr w:rsidR="005944A6" w14:paraId="18E8FD2E" w14:textId="77777777" w:rsidTr="00FF6285">
        <w:trPr>
          <w:cantSplit/>
          <w:trHeight w:val="851"/>
        </w:trPr>
        <w:tc>
          <w:tcPr>
            <w:tcW w:w="3034" w:type="dxa"/>
          </w:tcPr>
          <w:p w14:paraId="44E157A9" w14:textId="77777777" w:rsidR="005944A6" w:rsidRDefault="005944A6" w:rsidP="00331A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p>
          <w:p w14:paraId="13ECC2D7" w14:textId="77777777" w:rsidR="005944A6" w:rsidRDefault="005944A6" w:rsidP="00331A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 xml:space="preserve">PA: </w:t>
            </w:r>
          </w:p>
        </w:tc>
        <w:tc>
          <w:tcPr>
            <w:tcW w:w="2790" w:type="dxa"/>
          </w:tcPr>
          <w:p w14:paraId="7CFB80C7" w14:textId="77777777" w:rsidR="005944A6" w:rsidRDefault="00E2789B" w:rsidP="00331A39">
            <w:pPr>
              <w:jc w:val="both"/>
            </w:pPr>
            <w:r>
              <w:rPr>
                <w:noProof/>
                <w:lang w:val="en-US"/>
              </w:rPr>
              <mc:AlternateContent>
                <mc:Choice Requires="wps">
                  <w:drawing>
                    <wp:anchor distT="0" distB="0" distL="114300" distR="114300" simplePos="0" relativeHeight="251654144" behindDoc="0" locked="0" layoutInCell="1" allowOverlap="1" wp14:anchorId="5057DD9E" wp14:editId="55DDDA94">
                      <wp:simplePos x="0" y="0"/>
                      <wp:positionH relativeFrom="column">
                        <wp:posOffset>6350</wp:posOffset>
                      </wp:positionH>
                      <wp:positionV relativeFrom="paragraph">
                        <wp:posOffset>466725</wp:posOffset>
                      </wp:positionV>
                      <wp:extent cx="1691640" cy="0"/>
                      <wp:effectExtent l="13970" t="6350" r="8890" b="1270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CBF1C00"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6.75pt" to="133.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4b9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"/>
                  </w:pict>
                </mc:Fallback>
              </mc:AlternateContent>
            </w:r>
          </w:p>
        </w:tc>
        <w:tc>
          <w:tcPr>
            <w:tcW w:w="941" w:type="dxa"/>
          </w:tcPr>
          <w:p w14:paraId="578847DB" w14:textId="77777777" w:rsidR="005944A6" w:rsidRDefault="005944A6" w:rsidP="00331A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p>
          <w:p w14:paraId="22397640" w14:textId="77777777" w:rsidR="005944A6" w:rsidRDefault="005944A6" w:rsidP="00331A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Date:</w:t>
            </w:r>
          </w:p>
        </w:tc>
        <w:tc>
          <w:tcPr>
            <w:tcW w:w="2299" w:type="dxa"/>
          </w:tcPr>
          <w:p w14:paraId="117A38FD" w14:textId="77777777" w:rsidR="005944A6" w:rsidRDefault="00E2789B" w:rsidP="00331A39">
            <w:pPr>
              <w:jc w:val="both"/>
            </w:pPr>
            <w:r>
              <w:rPr>
                <w:noProof/>
                <w:lang w:val="en-US"/>
              </w:rPr>
              <mc:AlternateContent>
                <mc:Choice Requires="wps">
                  <w:drawing>
                    <wp:anchor distT="0" distB="0" distL="114300" distR="114300" simplePos="0" relativeHeight="251658240" behindDoc="0" locked="0" layoutInCell="1" allowOverlap="1" wp14:anchorId="3B1733FC" wp14:editId="04322AAF">
                      <wp:simplePos x="0" y="0"/>
                      <wp:positionH relativeFrom="column">
                        <wp:posOffset>49530</wp:posOffset>
                      </wp:positionH>
                      <wp:positionV relativeFrom="paragraph">
                        <wp:posOffset>464185</wp:posOffset>
                      </wp:positionV>
                      <wp:extent cx="1691640" cy="0"/>
                      <wp:effectExtent l="6985" t="13335" r="6350" b="5715"/>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5CEE9F29"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36.55pt" to="137.1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"/>
                  </w:pict>
                </mc:Fallback>
              </mc:AlternateContent>
            </w:r>
          </w:p>
        </w:tc>
      </w:tr>
    </w:tbl>
    <w:p w14:paraId="3D459B30" w14:textId="77777777" w:rsidR="003E6E17" w:rsidRDefault="003E6E17" w:rsidP="00331A39">
      <w:pPr>
        <w:tabs>
          <w:tab w:val="left" w:pos="360"/>
          <w:tab w:val="left" w:pos="1080"/>
          <w:tab w:val="left" w:pos="1800"/>
          <w:tab w:val="left" w:pos="207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pPr>
    </w:p>
    <w:p w14:paraId="325F533C" w14:textId="77777777" w:rsidR="003E6E17" w:rsidRDefault="003E6E17" w:rsidP="00331A39">
      <w:pPr>
        <w:jc w:val="both"/>
      </w:pPr>
    </w:p>
    <w:p w14:paraId="0E08F3A0" w14:textId="77777777" w:rsidR="003E6E17" w:rsidRPr="00C33BB5" w:rsidRDefault="003E6E17" w:rsidP="00331A39">
      <w:pPr>
        <w:jc w:val="both"/>
        <w:rPr>
          <w:rFonts w:cs="Arial"/>
          <w:b/>
        </w:rPr>
      </w:pPr>
      <w:r w:rsidRPr="00C33BB5">
        <w:rPr>
          <w:rFonts w:cs="Arial"/>
          <w:b/>
          <w:u w:val="single"/>
        </w:rPr>
        <w:t>CHANGE RECORD</w:t>
      </w:r>
    </w:p>
    <w:p w14:paraId="0876F7E7" w14:textId="77777777" w:rsidR="003E6E17" w:rsidRDefault="003E6E17" w:rsidP="00331A39">
      <w:pPr>
        <w:pStyle w:val="Footer"/>
        <w:framePr w:wrap="auto"/>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C33BB5" w:rsidRDefault="003E6E17" w:rsidP="00331A39">
            <w:pPr>
              <w:ind w:left="-87"/>
              <w:jc w:val="both"/>
              <w:rPr>
                <w:rFonts w:cs="Arial"/>
                <w:b/>
              </w:rPr>
            </w:pPr>
            <w:r w:rsidRPr="00C33BB5">
              <w:rPr>
                <w:rFonts w:cs="Arial"/>
                <w:b/>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C33BB5" w:rsidRDefault="003E6E17" w:rsidP="00331A39">
            <w:pPr>
              <w:jc w:val="both"/>
              <w:rPr>
                <w:rFonts w:cs="Arial"/>
                <w:b/>
              </w:rPr>
            </w:pPr>
            <w:r w:rsidRPr="00C33BB5">
              <w:rPr>
                <w:rFonts w:cs="Arial"/>
                <w:b/>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C33BB5" w:rsidRDefault="003E6E17" w:rsidP="00331A39">
            <w:pPr>
              <w:jc w:val="both"/>
              <w:rPr>
                <w:rFonts w:cs="Arial"/>
                <w:b/>
              </w:rPr>
            </w:pPr>
            <w:r w:rsidRPr="00C33BB5">
              <w:rPr>
                <w:rFonts w:cs="Arial"/>
                <w:b/>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C33BB5" w:rsidRDefault="003E6E17" w:rsidP="00331A39">
            <w:pPr>
              <w:jc w:val="both"/>
              <w:rPr>
                <w:rFonts w:cs="Arial"/>
                <w:b/>
              </w:rPr>
            </w:pPr>
            <w:r w:rsidRPr="00C33BB5">
              <w:rPr>
                <w:rFonts w:cs="Arial"/>
                <w:b/>
              </w:rPr>
              <w:t>COMMENTS</w:t>
            </w:r>
          </w:p>
        </w:tc>
      </w:tr>
      <w:tr w:rsidR="003E6E17" w:rsidRPr="00F50E6A"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77777777" w:rsidR="003E6E17" w:rsidRPr="00F50E6A" w:rsidRDefault="006809CC" w:rsidP="00331A39">
            <w:pPr>
              <w:jc w:val="both"/>
              <w:rPr>
                <w:rFonts w:cs="Arial"/>
              </w:rPr>
            </w:pPr>
            <w:r w:rsidRPr="00F50E6A">
              <w:rPr>
                <w:rFonts w:cs="Arial"/>
              </w:rPr>
              <w:t>A</w:t>
            </w:r>
          </w:p>
        </w:tc>
        <w:tc>
          <w:tcPr>
            <w:tcW w:w="2160" w:type="dxa"/>
            <w:tcBorders>
              <w:top w:val="single" w:sz="6" w:space="0" w:color="auto"/>
              <w:left w:val="single" w:sz="6" w:space="0" w:color="auto"/>
              <w:bottom w:val="single" w:sz="6" w:space="0" w:color="auto"/>
              <w:right w:val="single" w:sz="6" w:space="0" w:color="auto"/>
            </w:tcBorders>
          </w:tcPr>
          <w:p w14:paraId="1EDF7CA8" w14:textId="5B8168C0" w:rsidR="003E6E17" w:rsidRPr="00F50E6A" w:rsidRDefault="00206E72" w:rsidP="00585B46">
            <w:pPr>
              <w:jc w:val="both"/>
              <w:rPr>
                <w:rFonts w:cs="Arial"/>
              </w:rPr>
            </w:pPr>
            <w:r>
              <w:rPr>
                <w:rFonts w:cs="Arial"/>
              </w:rPr>
              <w:t>1</w:t>
            </w:r>
            <w:r w:rsidR="00585B46">
              <w:rPr>
                <w:rFonts w:cs="Arial"/>
              </w:rPr>
              <w:t>7</w:t>
            </w:r>
            <w:r w:rsidR="006809CC" w:rsidRPr="00F50E6A">
              <w:rPr>
                <w:rFonts w:cs="Arial"/>
              </w:rPr>
              <w:t>/</w:t>
            </w:r>
            <w:r w:rsidR="00D94D31">
              <w:rPr>
                <w:rFonts w:cs="Arial"/>
              </w:rPr>
              <w:t>0</w:t>
            </w:r>
            <w:r w:rsidR="00585B46">
              <w:rPr>
                <w:rFonts w:cs="Arial"/>
              </w:rPr>
              <w:t>5</w:t>
            </w:r>
            <w:r w:rsidR="006809CC" w:rsidRPr="00F50E6A">
              <w:rPr>
                <w:rFonts w:cs="Arial"/>
              </w:rPr>
              <w:t>/201</w:t>
            </w:r>
            <w:r w:rsidR="00D94D31">
              <w:rPr>
                <w:rFonts w:cs="Arial"/>
              </w:rPr>
              <w:t>8</w:t>
            </w: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F50E6A" w:rsidRDefault="003E6E17" w:rsidP="00331A39">
            <w:pPr>
              <w:jc w:val="both"/>
              <w:rPr>
                <w:rFonts w:cs="Arial"/>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F50E6A" w:rsidRDefault="006809CC" w:rsidP="00331A39">
            <w:pPr>
              <w:jc w:val="both"/>
              <w:rPr>
                <w:rFonts w:cs="Arial"/>
              </w:rPr>
            </w:pPr>
            <w:r w:rsidRPr="00F50E6A">
              <w:rPr>
                <w:rFonts w:cs="Arial"/>
              </w:rPr>
              <w:t>All new</w:t>
            </w:r>
          </w:p>
        </w:tc>
      </w:tr>
      <w:tr w:rsidR="00E730FC" w:rsidRPr="00F50E6A"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4FE57ABB" w:rsidR="00E730FC" w:rsidRPr="00F50E6A" w:rsidRDefault="00F04952" w:rsidP="00331A39">
            <w:pPr>
              <w:jc w:val="both"/>
              <w:rPr>
                <w:rFonts w:cs="Arial"/>
              </w:rPr>
            </w:pPr>
            <w:r>
              <w:rPr>
                <w:rFonts w:cs="Arial"/>
              </w:rPr>
              <w:t>B</w:t>
            </w:r>
          </w:p>
        </w:tc>
        <w:tc>
          <w:tcPr>
            <w:tcW w:w="2160" w:type="dxa"/>
            <w:tcBorders>
              <w:top w:val="single" w:sz="6" w:space="0" w:color="auto"/>
              <w:left w:val="single" w:sz="6" w:space="0" w:color="auto"/>
              <w:bottom w:val="single" w:sz="6" w:space="0" w:color="auto"/>
              <w:right w:val="single" w:sz="6" w:space="0" w:color="auto"/>
            </w:tcBorders>
          </w:tcPr>
          <w:p w14:paraId="03107BE2" w14:textId="31A24B06" w:rsidR="00E730FC" w:rsidRPr="00F50E6A" w:rsidRDefault="00F04952" w:rsidP="00331A39">
            <w:pPr>
              <w:jc w:val="both"/>
              <w:rPr>
                <w:rFonts w:cs="Arial"/>
              </w:rPr>
            </w:pPr>
            <w:r>
              <w:rPr>
                <w:rFonts w:cs="Arial"/>
              </w:rPr>
              <w:t>24/09/2018</w:t>
            </w:r>
          </w:p>
        </w:tc>
        <w:tc>
          <w:tcPr>
            <w:tcW w:w="2264" w:type="dxa"/>
            <w:tcBorders>
              <w:top w:val="single" w:sz="6" w:space="0" w:color="auto"/>
              <w:left w:val="single" w:sz="6" w:space="0" w:color="auto"/>
              <w:bottom w:val="single" w:sz="6" w:space="0" w:color="auto"/>
              <w:right w:val="single" w:sz="6" w:space="0" w:color="auto"/>
            </w:tcBorders>
          </w:tcPr>
          <w:p w14:paraId="2A6D3AF6" w14:textId="3A24FF05" w:rsidR="00E730FC" w:rsidRPr="00F50E6A" w:rsidRDefault="00F04952" w:rsidP="00331A39">
            <w:pPr>
              <w:jc w:val="both"/>
              <w:rPr>
                <w:rFonts w:cs="Arial"/>
              </w:rPr>
            </w:pPr>
            <w:r>
              <w:rPr>
                <w:rFonts w:cs="Arial"/>
              </w:rPr>
              <w:t>Section 5.3</w:t>
            </w:r>
          </w:p>
        </w:tc>
        <w:tc>
          <w:tcPr>
            <w:tcW w:w="3998" w:type="dxa"/>
            <w:tcBorders>
              <w:top w:val="single" w:sz="6" w:space="0" w:color="auto"/>
              <w:left w:val="single" w:sz="6" w:space="0" w:color="auto"/>
              <w:bottom w:val="single" w:sz="6" w:space="0" w:color="auto"/>
              <w:right w:val="single" w:sz="6" w:space="0" w:color="auto"/>
            </w:tcBorders>
          </w:tcPr>
          <w:p w14:paraId="3B7BC023" w14:textId="3858347D" w:rsidR="00ED53E8" w:rsidRPr="00F50E6A" w:rsidRDefault="00F04952" w:rsidP="0036156F">
            <w:pPr>
              <w:jc w:val="both"/>
              <w:rPr>
                <w:rFonts w:cs="Arial"/>
              </w:rPr>
            </w:pPr>
            <w:r>
              <w:rPr>
                <w:rFonts w:cs="Arial"/>
              </w:rPr>
              <w:t>Added details from DOK</w:t>
            </w:r>
            <w:bookmarkStart w:id="0" w:name="_GoBack"/>
            <w:bookmarkEnd w:id="0"/>
          </w:p>
        </w:tc>
      </w:tr>
      <w:tr w:rsidR="006E0A1F" w:rsidRPr="00F50E6A"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3428336F" w:rsidR="006E0A1F" w:rsidRPr="00F50E6A" w:rsidRDefault="006E0A1F" w:rsidP="00331A39">
            <w:pPr>
              <w:jc w:val="both"/>
              <w:rPr>
                <w:rFonts w:cs="Arial"/>
              </w:rPr>
            </w:pP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F50E6A" w:rsidRDefault="006E0A1F" w:rsidP="00331A39">
            <w:pPr>
              <w:jc w:val="both"/>
              <w:rPr>
                <w:rFonts w:cs="Arial"/>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F50E6A" w:rsidRDefault="006E0A1F" w:rsidP="00331A39">
            <w:pPr>
              <w:jc w:val="both"/>
              <w:rPr>
                <w:rFonts w:cs="Arial"/>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F50E6A" w:rsidRDefault="006E0A1F" w:rsidP="00331A39">
            <w:pPr>
              <w:jc w:val="both"/>
              <w:rPr>
                <w:rFonts w:cs="Arial"/>
              </w:rPr>
            </w:pPr>
          </w:p>
        </w:tc>
      </w:tr>
      <w:tr w:rsidR="00B93350" w:rsidRPr="00F50E6A"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77777777" w:rsidR="00B93350" w:rsidRDefault="00B93350" w:rsidP="00331A39">
            <w:pPr>
              <w:jc w:val="both"/>
              <w:rPr>
                <w:rFonts w:cs="Arial"/>
              </w:rPr>
            </w:pPr>
          </w:p>
        </w:tc>
        <w:tc>
          <w:tcPr>
            <w:tcW w:w="2160" w:type="dxa"/>
            <w:tcBorders>
              <w:top w:val="single" w:sz="6" w:space="0" w:color="auto"/>
              <w:left w:val="single" w:sz="6" w:space="0" w:color="auto"/>
              <w:bottom w:val="single" w:sz="6" w:space="0" w:color="auto"/>
              <w:right w:val="single" w:sz="6" w:space="0" w:color="auto"/>
            </w:tcBorders>
          </w:tcPr>
          <w:p w14:paraId="5BA5328C" w14:textId="77777777" w:rsidR="00B93350" w:rsidRDefault="00B93350" w:rsidP="00331A39">
            <w:pPr>
              <w:jc w:val="both"/>
              <w:rPr>
                <w:rFonts w:cs="Arial"/>
              </w:rPr>
            </w:pPr>
          </w:p>
        </w:tc>
        <w:tc>
          <w:tcPr>
            <w:tcW w:w="2264" w:type="dxa"/>
            <w:tcBorders>
              <w:top w:val="single" w:sz="6" w:space="0" w:color="auto"/>
              <w:left w:val="single" w:sz="6" w:space="0" w:color="auto"/>
              <w:bottom w:val="single" w:sz="6" w:space="0" w:color="auto"/>
              <w:right w:val="single" w:sz="6" w:space="0" w:color="auto"/>
            </w:tcBorders>
          </w:tcPr>
          <w:p w14:paraId="6B91049E" w14:textId="015D0B79" w:rsidR="00B93350" w:rsidRDefault="00B93350" w:rsidP="00331A39">
            <w:pPr>
              <w:jc w:val="both"/>
              <w:rPr>
                <w:rFonts w:cs="Arial"/>
              </w:rPr>
            </w:pPr>
          </w:p>
        </w:tc>
        <w:tc>
          <w:tcPr>
            <w:tcW w:w="3998" w:type="dxa"/>
            <w:tcBorders>
              <w:top w:val="single" w:sz="6" w:space="0" w:color="auto"/>
              <w:left w:val="single" w:sz="6" w:space="0" w:color="auto"/>
              <w:bottom w:val="single" w:sz="6" w:space="0" w:color="auto"/>
              <w:right w:val="single" w:sz="6" w:space="0" w:color="auto"/>
            </w:tcBorders>
          </w:tcPr>
          <w:p w14:paraId="356B007C" w14:textId="0549F588" w:rsidR="00B93350" w:rsidRDefault="00B93350" w:rsidP="00331A39">
            <w:pPr>
              <w:jc w:val="both"/>
              <w:rPr>
                <w:rFonts w:cs="Arial"/>
              </w:rPr>
            </w:pPr>
          </w:p>
        </w:tc>
      </w:tr>
      <w:tr w:rsidR="006E0A1F" w:rsidRPr="00F50E6A"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77777777" w:rsidR="006E0A1F" w:rsidRPr="00F50E6A" w:rsidRDefault="006E0A1F" w:rsidP="00331A39">
            <w:pPr>
              <w:jc w:val="both"/>
              <w:rPr>
                <w:rFonts w:cs="Arial"/>
              </w:rPr>
            </w:pPr>
          </w:p>
        </w:tc>
        <w:tc>
          <w:tcPr>
            <w:tcW w:w="2160" w:type="dxa"/>
            <w:tcBorders>
              <w:top w:val="single" w:sz="6" w:space="0" w:color="auto"/>
              <w:left w:val="single" w:sz="6" w:space="0" w:color="auto"/>
              <w:bottom w:val="single" w:sz="6" w:space="0" w:color="auto"/>
              <w:right w:val="single" w:sz="6" w:space="0" w:color="auto"/>
            </w:tcBorders>
          </w:tcPr>
          <w:p w14:paraId="2581D215" w14:textId="77777777" w:rsidR="006E0A1F" w:rsidRPr="00F50E6A" w:rsidRDefault="006E0A1F" w:rsidP="00331A39">
            <w:pPr>
              <w:jc w:val="both"/>
              <w:rPr>
                <w:rFonts w:cs="Arial"/>
              </w:rPr>
            </w:pPr>
          </w:p>
        </w:tc>
        <w:tc>
          <w:tcPr>
            <w:tcW w:w="2264" w:type="dxa"/>
            <w:tcBorders>
              <w:top w:val="single" w:sz="6" w:space="0" w:color="auto"/>
              <w:left w:val="single" w:sz="6" w:space="0" w:color="auto"/>
              <w:bottom w:val="single" w:sz="6" w:space="0" w:color="auto"/>
              <w:right w:val="single" w:sz="6" w:space="0" w:color="auto"/>
            </w:tcBorders>
          </w:tcPr>
          <w:p w14:paraId="00653850" w14:textId="7E751684" w:rsidR="006E0A1F" w:rsidRPr="00F50E6A" w:rsidRDefault="006E0A1F" w:rsidP="00331A39">
            <w:pPr>
              <w:jc w:val="both"/>
              <w:rPr>
                <w:rFonts w:cs="Arial"/>
              </w:rPr>
            </w:pPr>
          </w:p>
        </w:tc>
        <w:tc>
          <w:tcPr>
            <w:tcW w:w="3998" w:type="dxa"/>
            <w:tcBorders>
              <w:top w:val="single" w:sz="6" w:space="0" w:color="auto"/>
              <w:left w:val="single" w:sz="6" w:space="0" w:color="auto"/>
              <w:bottom w:val="single" w:sz="6" w:space="0" w:color="auto"/>
              <w:right w:val="single" w:sz="6" w:space="0" w:color="auto"/>
            </w:tcBorders>
          </w:tcPr>
          <w:p w14:paraId="462E0FE2" w14:textId="698DC2BF" w:rsidR="006E0A1F" w:rsidRPr="00F50E6A" w:rsidRDefault="006E0A1F" w:rsidP="00331A39">
            <w:pPr>
              <w:jc w:val="both"/>
              <w:rPr>
                <w:rFonts w:cs="Arial"/>
              </w:rPr>
            </w:pPr>
          </w:p>
        </w:tc>
      </w:tr>
      <w:tr w:rsidR="00961739" w:rsidRPr="00F50E6A"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67031898" w:rsidR="00961739" w:rsidRPr="00F50E6A" w:rsidRDefault="00961739" w:rsidP="00961739">
            <w:pPr>
              <w:jc w:val="both"/>
              <w:rPr>
                <w:rFonts w:cs="Arial"/>
              </w:rPr>
            </w:pPr>
          </w:p>
        </w:tc>
        <w:tc>
          <w:tcPr>
            <w:tcW w:w="2160" w:type="dxa"/>
            <w:tcBorders>
              <w:top w:val="single" w:sz="6" w:space="0" w:color="auto"/>
              <w:left w:val="single" w:sz="6" w:space="0" w:color="auto"/>
              <w:bottom w:val="single" w:sz="6" w:space="0" w:color="auto"/>
              <w:right w:val="single" w:sz="6" w:space="0" w:color="auto"/>
            </w:tcBorders>
          </w:tcPr>
          <w:p w14:paraId="72DBD168" w14:textId="56CBE453" w:rsidR="00961739" w:rsidRPr="00F50E6A" w:rsidRDefault="00961739" w:rsidP="00961739">
            <w:pPr>
              <w:jc w:val="both"/>
              <w:rPr>
                <w:rFonts w:cs="Arial"/>
              </w:rPr>
            </w:pP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961739" w:rsidRPr="00F50E6A" w:rsidRDefault="00961739" w:rsidP="00961739">
            <w:pPr>
              <w:jc w:val="both"/>
              <w:rPr>
                <w:rFonts w:cs="Arial"/>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961739" w:rsidRPr="00F50E6A" w:rsidRDefault="00961739" w:rsidP="00961739">
            <w:pPr>
              <w:jc w:val="both"/>
              <w:rPr>
                <w:rFonts w:cs="Arial"/>
              </w:rPr>
            </w:pPr>
          </w:p>
        </w:tc>
      </w:tr>
      <w:tr w:rsidR="00607564" w:rsidRPr="00F50E6A"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77777777" w:rsidR="00607564" w:rsidRPr="00F50E6A" w:rsidRDefault="00607564" w:rsidP="00607564">
            <w:pPr>
              <w:jc w:val="both"/>
              <w:rPr>
                <w:rFonts w:cs="Arial"/>
              </w:rPr>
            </w:pPr>
          </w:p>
        </w:tc>
        <w:tc>
          <w:tcPr>
            <w:tcW w:w="2160" w:type="dxa"/>
            <w:tcBorders>
              <w:top w:val="single" w:sz="6" w:space="0" w:color="auto"/>
              <w:left w:val="single" w:sz="6" w:space="0" w:color="auto"/>
              <w:bottom w:val="single" w:sz="6" w:space="0" w:color="auto"/>
              <w:right w:val="single" w:sz="6" w:space="0" w:color="auto"/>
            </w:tcBorders>
          </w:tcPr>
          <w:p w14:paraId="7691F668" w14:textId="77777777" w:rsidR="00607564" w:rsidRPr="00F50E6A" w:rsidRDefault="00607564" w:rsidP="00607564">
            <w:pPr>
              <w:jc w:val="both"/>
              <w:rPr>
                <w:rFonts w:cs="Arial"/>
              </w:rPr>
            </w:pP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607564" w:rsidRPr="00F50E6A" w:rsidRDefault="00607564">
            <w:pPr>
              <w:jc w:val="both"/>
              <w:rPr>
                <w:rFonts w:cs="Arial"/>
              </w:rPr>
            </w:pPr>
          </w:p>
        </w:tc>
        <w:tc>
          <w:tcPr>
            <w:tcW w:w="3998" w:type="dxa"/>
            <w:tcBorders>
              <w:top w:val="single" w:sz="6" w:space="0" w:color="auto"/>
              <w:left w:val="single" w:sz="6" w:space="0" w:color="auto"/>
              <w:bottom w:val="single" w:sz="6" w:space="0" w:color="auto"/>
              <w:right w:val="single" w:sz="6" w:space="0" w:color="auto"/>
            </w:tcBorders>
          </w:tcPr>
          <w:p w14:paraId="15EE1343" w14:textId="7CD37441" w:rsidR="00607564" w:rsidRPr="00F50E6A" w:rsidRDefault="00607564" w:rsidP="00607564">
            <w:pPr>
              <w:jc w:val="both"/>
              <w:rPr>
                <w:rFonts w:cs="Arial"/>
              </w:rPr>
            </w:pPr>
          </w:p>
        </w:tc>
      </w:tr>
    </w:tbl>
    <w:p w14:paraId="21453EE4" w14:textId="77777777" w:rsidR="003E6E17" w:rsidRPr="00F50E6A" w:rsidRDefault="003E6E17" w:rsidP="00331A39">
      <w:pPr>
        <w:jc w:val="both"/>
        <w:rPr>
          <w:rFonts w:cs="Arial"/>
        </w:rPr>
      </w:pPr>
    </w:p>
    <w:p w14:paraId="788A6619" w14:textId="77777777" w:rsidR="003E6E17" w:rsidRDefault="003E6E17" w:rsidP="00331A39">
      <w:pPr>
        <w:jc w:val="both"/>
        <w:rPr>
          <w:b/>
          <w:u w:val="single"/>
        </w:rPr>
      </w:pPr>
      <w:r>
        <w:br w:type="page"/>
      </w:r>
      <w:r>
        <w:rPr>
          <w:b/>
          <w:u w:val="single"/>
        </w:rPr>
        <w:lastRenderedPageBreak/>
        <w:t>CONTENTS</w:t>
      </w:r>
    </w:p>
    <w:p w14:paraId="707BD2E7" w14:textId="77777777" w:rsidR="003E6E17" w:rsidRDefault="003E6E17" w:rsidP="00331A39">
      <w:pPr>
        <w:jc w:val="both"/>
        <w:rPr>
          <w:b/>
        </w:rPr>
      </w:pPr>
    </w:p>
    <w:p w14:paraId="2CEF9DF5" w14:textId="77777777" w:rsidR="00093F5A" w:rsidRDefault="00262366">
      <w:pPr>
        <w:pStyle w:val="TOC1"/>
        <w:tabs>
          <w:tab w:val="left" w:pos="400"/>
          <w:tab w:val="right" w:leader="dot" w:pos="9307"/>
        </w:tabs>
        <w:rPr>
          <w:rFonts w:asciiTheme="minorHAnsi" w:eastAsiaTheme="minorEastAsia" w:hAnsiTheme="minorHAnsi" w:cstheme="minorBidi"/>
          <w:b w:val="0"/>
          <w:bCs w:val="0"/>
          <w:caps w:val="0"/>
          <w:noProof/>
          <w:sz w:val="22"/>
          <w:szCs w:val="22"/>
          <w:lang w:eastAsia="en-GB"/>
        </w:rPr>
      </w:pPr>
      <w:r>
        <w:rPr>
          <w:b w:val="0"/>
        </w:rPr>
        <w:fldChar w:fldCharType="begin"/>
      </w:r>
      <w:r w:rsidR="0054224E">
        <w:rPr>
          <w:b w:val="0"/>
        </w:rPr>
        <w:instrText xml:space="preserve"> TOC \o "1-3" \h \z \u </w:instrText>
      </w:r>
      <w:r>
        <w:rPr>
          <w:b w:val="0"/>
        </w:rPr>
        <w:fldChar w:fldCharType="separate"/>
      </w:r>
      <w:hyperlink w:anchor="_Toc514338058" w:history="1">
        <w:r w:rsidR="00093F5A" w:rsidRPr="008F2DDB">
          <w:rPr>
            <w:rStyle w:val="Hyperlink"/>
            <w:noProof/>
          </w:rPr>
          <w:t>1</w:t>
        </w:r>
        <w:r w:rsidR="00093F5A">
          <w:rPr>
            <w:rFonts w:asciiTheme="minorHAnsi" w:eastAsiaTheme="minorEastAsia" w:hAnsiTheme="minorHAnsi" w:cstheme="minorBidi"/>
            <w:b w:val="0"/>
            <w:bCs w:val="0"/>
            <w:caps w:val="0"/>
            <w:noProof/>
            <w:sz w:val="22"/>
            <w:szCs w:val="22"/>
            <w:lang w:eastAsia="en-GB"/>
          </w:rPr>
          <w:tab/>
        </w:r>
        <w:r w:rsidR="00093F5A" w:rsidRPr="008F2DDB">
          <w:rPr>
            <w:rStyle w:val="Hyperlink"/>
            <w:noProof/>
          </w:rPr>
          <w:t>Introduction</w:t>
        </w:r>
        <w:r w:rsidR="00093F5A">
          <w:rPr>
            <w:noProof/>
            <w:webHidden/>
          </w:rPr>
          <w:tab/>
        </w:r>
        <w:r w:rsidR="00093F5A">
          <w:rPr>
            <w:noProof/>
            <w:webHidden/>
          </w:rPr>
          <w:fldChar w:fldCharType="begin"/>
        </w:r>
        <w:r w:rsidR="00093F5A">
          <w:rPr>
            <w:noProof/>
            <w:webHidden/>
          </w:rPr>
          <w:instrText xml:space="preserve"> PAGEREF _Toc514338058 \h </w:instrText>
        </w:r>
        <w:r w:rsidR="00093F5A">
          <w:rPr>
            <w:noProof/>
            <w:webHidden/>
          </w:rPr>
        </w:r>
        <w:r w:rsidR="00093F5A">
          <w:rPr>
            <w:noProof/>
            <w:webHidden/>
          </w:rPr>
          <w:fldChar w:fldCharType="separate"/>
        </w:r>
        <w:r w:rsidR="00093F5A">
          <w:rPr>
            <w:noProof/>
            <w:webHidden/>
          </w:rPr>
          <w:t>4</w:t>
        </w:r>
        <w:r w:rsidR="00093F5A">
          <w:rPr>
            <w:noProof/>
            <w:webHidden/>
          </w:rPr>
          <w:fldChar w:fldCharType="end"/>
        </w:r>
      </w:hyperlink>
    </w:p>
    <w:p w14:paraId="7F8B8F93" w14:textId="77777777" w:rsidR="00093F5A" w:rsidRDefault="00F04952">
      <w:pPr>
        <w:pStyle w:val="TOC1"/>
        <w:tabs>
          <w:tab w:val="left" w:pos="400"/>
          <w:tab w:val="right" w:leader="dot" w:pos="9307"/>
        </w:tabs>
        <w:rPr>
          <w:rFonts w:asciiTheme="minorHAnsi" w:eastAsiaTheme="minorEastAsia" w:hAnsiTheme="minorHAnsi" w:cstheme="minorBidi"/>
          <w:b w:val="0"/>
          <w:bCs w:val="0"/>
          <w:caps w:val="0"/>
          <w:noProof/>
          <w:sz w:val="22"/>
          <w:szCs w:val="22"/>
          <w:lang w:eastAsia="en-GB"/>
        </w:rPr>
      </w:pPr>
      <w:hyperlink w:anchor="_Toc514338059" w:history="1">
        <w:r w:rsidR="00093F5A" w:rsidRPr="008F2DDB">
          <w:rPr>
            <w:rStyle w:val="Hyperlink"/>
            <w:noProof/>
          </w:rPr>
          <w:t>2</w:t>
        </w:r>
        <w:r w:rsidR="00093F5A">
          <w:rPr>
            <w:rFonts w:asciiTheme="minorHAnsi" w:eastAsiaTheme="minorEastAsia" w:hAnsiTheme="minorHAnsi" w:cstheme="minorBidi"/>
            <w:b w:val="0"/>
            <w:bCs w:val="0"/>
            <w:caps w:val="0"/>
            <w:noProof/>
            <w:sz w:val="22"/>
            <w:szCs w:val="22"/>
            <w:lang w:eastAsia="en-GB"/>
          </w:rPr>
          <w:tab/>
        </w:r>
        <w:r w:rsidR="00093F5A" w:rsidRPr="008F2DDB">
          <w:rPr>
            <w:rStyle w:val="Hyperlink"/>
            <w:noProof/>
          </w:rPr>
          <w:t>Normative and Informative Documents</w:t>
        </w:r>
        <w:r w:rsidR="00093F5A">
          <w:rPr>
            <w:noProof/>
            <w:webHidden/>
          </w:rPr>
          <w:tab/>
        </w:r>
        <w:r w:rsidR="00093F5A">
          <w:rPr>
            <w:noProof/>
            <w:webHidden/>
          </w:rPr>
          <w:fldChar w:fldCharType="begin"/>
        </w:r>
        <w:r w:rsidR="00093F5A">
          <w:rPr>
            <w:noProof/>
            <w:webHidden/>
          </w:rPr>
          <w:instrText xml:space="preserve"> PAGEREF _Toc514338059 \h </w:instrText>
        </w:r>
        <w:r w:rsidR="00093F5A">
          <w:rPr>
            <w:noProof/>
            <w:webHidden/>
          </w:rPr>
        </w:r>
        <w:r w:rsidR="00093F5A">
          <w:rPr>
            <w:noProof/>
            <w:webHidden/>
          </w:rPr>
          <w:fldChar w:fldCharType="separate"/>
        </w:r>
        <w:r w:rsidR="00093F5A">
          <w:rPr>
            <w:noProof/>
            <w:webHidden/>
          </w:rPr>
          <w:t>4</w:t>
        </w:r>
        <w:r w:rsidR="00093F5A">
          <w:rPr>
            <w:noProof/>
            <w:webHidden/>
          </w:rPr>
          <w:fldChar w:fldCharType="end"/>
        </w:r>
      </w:hyperlink>
    </w:p>
    <w:p w14:paraId="280FF6DC" w14:textId="77777777" w:rsidR="00093F5A" w:rsidRDefault="00F04952">
      <w:pPr>
        <w:pStyle w:val="TOC2"/>
        <w:tabs>
          <w:tab w:val="left" w:pos="800"/>
          <w:tab w:val="right" w:leader="dot" w:pos="9307"/>
        </w:tabs>
        <w:rPr>
          <w:rFonts w:asciiTheme="minorHAnsi" w:eastAsiaTheme="minorEastAsia" w:hAnsiTheme="minorHAnsi" w:cstheme="minorBidi"/>
          <w:smallCaps w:val="0"/>
          <w:noProof/>
          <w:sz w:val="22"/>
          <w:szCs w:val="22"/>
          <w:lang w:eastAsia="en-GB"/>
        </w:rPr>
      </w:pPr>
      <w:hyperlink w:anchor="_Toc514338060" w:history="1">
        <w:r w:rsidR="00093F5A" w:rsidRPr="008F2DDB">
          <w:rPr>
            <w:rStyle w:val="Hyperlink"/>
            <w:rFonts w:cs="Arial"/>
            <w:noProof/>
          </w:rPr>
          <w:t>2.1</w:t>
        </w:r>
        <w:r w:rsidR="00093F5A">
          <w:rPr>
            <w:rFonts w:asciiTheme="minorHAnsi" w:eastAsiaTheme="minorEastAsia" w:hAnsiTheme="minorHAnsi" w:cstheme="minorBidi"/>
            <w:smallCaps w:val="0"/>
            <w:noProof/>
            <w:sz w:val="22"/>
            <w:szCs w:val="22"/>
            <w:lang w:eastAsia="en-GB"/>
          </w:rPr>
          <w:tab/>
        </w:r>
        <w:r w:rsidR="00093F5A" w:rsidRPr="008F2DDB">
          <w:rPr>
            <w:rStyle w:val="Hyperlink"/>
            <w:rFonts w:cs="Arial"/>
            <w:noProof/>
          </w:rPr>
          <w:t>Normative Documents</w:t>
        </w:r>
        <w:r w:rsidR="00093F5A">
          <w:rPr>
            <w:noProof/>
            <w:webHidden/>
          </w:rPr>
          <w:tab/>
        </w:r>
        <w:r w:rsidR="00093F5A">
          <w:rPr>
            <w:noProof/>
            <w:webHidden/>
          </w:rPr>
          <w:fldChar w:fldCharType="begin"/>
        </w:r>
        <w:r w:rsidR="00093F5A">
          <w:rPr>
            <w:noProof/>
            <w:webHidden/>
          </w:rPr>
          <w:instrText xml:space="preserve"> PAGEREF _Toc514338060 \h </w:instrText>
        </w:r>
        <w:r w:rsidR="00093F5A">
          <w:rPr>
            <w:noProof/>
            <w:webHidden/>
          </w:rPr>
        </w:r>
        <w:r w:rsidR="00093F5A">
          <w:rPr>
            <w:noProof/>
            <w:webHidden/>
          </w:rPr>
          <w:fldChar w:fldCharType="separate"/>
        </w:r>
        <w:r w:rsidR="00093F5A">
          <w:rPr>
            <w:noProof/>
            <w:webHidden/>
          </w:rPr>
          <w:t>4</w:t>
        </w:r>
        <w:r w:rsidR="00093F5A">
          <w:rPr>
            <w:noProof/>
            <w:webHidden/>
          </w:rPr>
          <w:fldChar w:fldCharType="end"/>
        </w:r>
      </w:hyperlink>
    </w:p>
    <w:p w14:paraId="077E2487" w14:textId="77777777" w:rsidR="00093F5A" w:rsidRDefault="00F04952">
      <w:pPr>
        <w:pStyle w:val="TOC2"/>
        <w:tabs>
          <w:tab w:val="left" w:pos="800"/>
          <w:tab w:val="right" w:leader="dot" w:pos="9307"/>
        </w:tabs>
        <w:rPr>
          <w:rFonts w:asciiTheme="minorHAnsi" w:eastAsiaTheme="minorEastAsia" w:hAnsiTheme="minorHAnsi" w:cstheme="minorBidi"/>
          <w:smallCaps w:val="0"/>
          <w:noProof/>
          <w:sz w:val="22"/>
          <w:szCs w:val="22"/>
          <w:lang w:eastAsia="en-GB"/>
        </w:rPr>
      </w:pPr>
      <w:hyperlink w:anchor="_Toc514338061" w:history="1">
        <w:r w:rsidR="00093F5A" w:rsidRPr="008F2DDB">
          <w:rPr>
            <w:rStyle w:val="Hyperlink"/>
            <w:rFonts w:cs="Arial"/>
            <w:noProof/>
          </w:rPr>
          <w:t>2.2</w:t>
        </w:r>
        <w:r w:rsidR="00093F5A">
          <w:rPr>
            <w:rFonts w:asciiTheme="minorHAnsi" w:eastAsiaTheme="minorEastAsia" w:hAnsiTheme="minorHAnsi" w:cstheme="minorBidi"/>
            <w:smallCaps w:val="0"/>
            <w:noProof/>
            <w:sz w:val="22"/>
            <w:szCs w:val="22"/>
            <w:lang w:eastAsia="en-GB"/>
          </w:rPr>
          <w:tab/>
        </w:r>
        <w:r w:rsidR="00093F5A" w:rsidRPr="008F2DDB">
          <w:rPr>
            <w:rStyle w:val="Hyperlink"/>
            <w:rFonts w:cs="Arial"/>
            <w:noProof/>
          </w:rPr>
          <w:t>Informative  Documents</w:t>
        </w:r>
        <w:r w:rsidR="00093F5A">
          <w:rPr>
            <w:noProof/>
            <w:webHidden/>
          </w:rPr>
          <w:tab/>
        </w:r>
        <w:r w:rsidR="00093F5A">
          <w:rPr>
            <w:noProof/>
            <w:webHidden/>
          </w:rPr>
          <w:fldChar w:fldCharType="begin"/>
        </w:r>
        <w:r w:rsidR="00093F5A">
          <w:rPr>
            <w:noProof/>
            <w:webHidden/>
          </w:rPr>
          <w:instrText xml:space="preserve"> PAGEREF _Toc514338061 \h </w:instrText>
        </w:r>
        <w:r w:rsidR="00093F5A">
          <w:rPr>
            <w:noProof/>
            <w:webHidden/>
          </w:rPr>
        </w:r>
        <w:r w:rsidR="00093F5A">
          <w:rPr>
            <w:noProof/>
            <w:webHidden/>
          </w:rPr>
          <w:fldChar w:fldCharType="separate"/>
        </w:r>
        <w:r w:rsidR="00093F5A">
          <w:rPr>
            <w:noProof/>
            <w:webHidden/>
          </w:rPr>
          <w:t>4</w:t>
        </w:r>
        <w:r w:rsidR="00093F5A">
          <w:rPr>
            <w:noProof/>
            <w:webHidden/>
          </w:rPr>
          <w:fldChar w:fldCharType="end"/>
        </w:r>
      </w:hyperlink>
    </w:p>
    <w:p w14:paraId="0D4BF0EA" w14:textId="77777777" w:rsidR="00093F5A" w:rsidRDefault="00F04952">
      <w:pPr>
        <w:pStyle w:val="TOC1"/>
        <w:tabs>
          <w:tab w:val="left" w:pos="400"/>
          <w:tab w:val="right" w:leader="dot" w:pos="9307"/>
        </w:tabs>
        <w:rPr>
          <w:rFonts w:asciiTheme="minorHAnsi" w:eastAsiaTheme="minorEastAsia" w:hAnsiTheme="minorHAnsi" w:cstheme="minorBidi"/>
          <w:b w:val="0"/>
          <w:bCs w:val="0"/>
          <w:caps w:val="0"/>
          <w:noProof/>
          <w:sz w:val="22"/>
          <w:szCs w:val="22"/>
          <w:lang w:eastAsia="en-GB"/>
        </w:rPr>
      </w:pPr>
      <w:hyperlink w:anchor="_Toc514338062" w:history="1">
        <w:r w:rsidR="00093F5A" w:rsidRPr="008F2DDB">
          <w:rPr>
            <w:rStyle w:val="Hyperlink"/>
            <w:rFonts w:cs="Arial"/>
            <w:noProof/>
          </w:rPr>
          <w:t>3</w:t>
        </w:r>
        <w:r w:rsidR="00093F5A">
          <w:rPr>
            <w:rFonts w:asciiTheme="minorHAnsi" w:eastAsiaTheme="minorEastAsia" w:hAnsiTheme="minorHAnsi" w:cstheme="minorBidi"/>
            <w:b w:val="0"/>
            <w:bCs w:val="0"/>
            <w:caps w:val="0"/>
            <w:noProof/>
            <w:sz w:val="22"/>
            <w:szCs w:val="22"/>
            <w:lang w:eastAsia="en-GB"/>
          </w:rPr>
          <w:tab/>
        </w:r>
        <w:r w:rsidR="00093F5A" w:rsidRPr="008F2DDB">
          <w:rPr>
            <w:rStyle w:val="Hyperlink"/>
            <w:rFonts w:cs="Arial"/>
            <w:noProof/>
          </w:rPr>
          <w:t>Acronym and Abbreviation List</w:t>
        </w:r>
        <w:r w:rsidR="00093F5A">
          <w:rPr>
            <w:noProof/>
            <w:webHidden/>
          </w:rPr>
          <w:tab/>
        </w:r>
        <w:r w:rsidR="00093F5A">
          <w:rPr>
            <w:noProof/>
            <w:webHidden/>
          </w:rPr>
          <w:fldChar w:fldCharType="begin"/>
        </w:r>
        <w:r w:rsidR="00093F5A">
          <w:rPr>
            <w:noProof/>
            <w:webHidden/>
          </w:rPr>
          <w:instrText xml:space="preserve"> PAGEREF _Toc514338062 \h </w:instrText>
        </w:r>
        <w:r w:rsidR="00093F5A">
          <w:rPr>
            <w:noProof/>
            <w:webHidden/>
          </w:rPr>
        </w:r>
        <w:r w:rsidR="00093F5A">
          <w:rPr>
            <w:noProof/>
            <w:webHidden/>
          </w:rPr>
          <w:fldChar w:fldCharType="separate"/>
        </w:r>
        <w:r w:rsidR="00093F5A">
          <w:rPr>
            <w:noProof/>
            <w:webHidden/>
          </w:rPr>
          <w:t>5</w:t>
        </w:r>
        <w:r w:rsidR="00093F5A">
          <w:rPr>
            <w:noProof/>
            <w:webHidden/>
          </w:rPr>
          <w:fldChar w:fldCharType="end"/>
        </w:r>
      </w:hyperlink>
    </w:p>
    <w:p w14:paraId="3565F861" w14:textId="77777777" w:rsidR="00093F5A" w:rsidRDefault="00F04952">
      <w:pPr>
        <w:pStyle w:val="TOC1"/>
        <w:tabs>
          <w:tab w:val="left" w:pos="400"/>
          <w:tab w:val="right" w:leader="dot" w:pos="9307"/>
        </w:tabs>
        <w:rPr>
          <w:rFonts w:asciiTheme="minorHAnsi" w:eastAsiaTheme="minorEastAsia" w:hAnsiTheme="minorHAnsi" w:cstheme="minorBidi"/>
          <w:b w:val="0"/>
          <w:bCs w:val="0"/>
          <w:caps w:val="0"/>
          <w:noProof/>
          <w:sz w:val="22"/>
          <w:szCs w:val="22"/>
          <w:lang w:eastAsia="en-GB"/>
        </w:rPr>
      </w:pPr>
      <w:hyperlink w:anchor="_Toc514338063" w:history="1">
        <w:r w:rsidR="00093F5A" w:rsidRPr="008F2DDB">
          <w:rPr>
            <w:rStyle w:val="Hyperlink"/>
            <w:noProof/>
          </w:rPr>
          <w:t>4</w:t>
        </w:r>
        <w:r w:rsidR="00093F5A">
          <w:rPr>
            <w:rFonts w:asciiTheme="minorHAnsi" w:eastAsiaTheme="minorEastAsia" w:hAnsiTheme="minorHAnsi" w:cstheme="minorBidi"/>
            <w:b w:val="0"/>
            <w:bCs w:val="0"/>
            <w:caps w:val="0"/>
            <w:noProof/>
            <w:sz w:val="22"/>
            <w:szCs w:val="22"/>
            <w:lang w:eastAsia="en-GB"/>
          </w:rPr>
          <w:tab/>
        </w:r>
        <w:r w:rsidR="00093F5A" w:rsidRPr="008F2DDB">
          <w:rPr>
            <w:rStyle w:val="Hyperlink"/>
            <w:noProof/>
          </w:rPr>
          <w:t>General requirements</w:t>
        </w:r>
        <w:r w:rsidR="00093F5A">
          <w:rPr>
            <w:noProof/>
            <w:webHidden/>
          </w:rPr>
          <w:tab/>
        </w:r>
        <w:r w:rsidR="00093F5A">
          <w:rPr>
            <w:noProof/>
            <w:webHidden/>
          </w:rPr>
          <w:fldChar w:fldCharType="begin"/>
        </w:r>
        <w:r w:rsidR="00093F5A">
          <w:rPr>
            <w:noProof/>
            <w:webHidden/>
          </w:rPr>
          <w:instrText xml:space="preserve"> PAGEREF _Toc514338063 \h </w:instrText>
        </w:r>
        <w:r w:rsidR="00093F5A">
          <w:rPr>
            <w:noProof/>
            <w:webHidden/>
          </w:rPr>
        </w:r>
        <w:r w:rsidR="00093F5A">
          <w:rPr>
            <w:noProof/>
            <w:webHidden/>
          </w:rPr>
          <w:fldChar w:fldCharType="separate"/>
        </w:r>
        <w:r w:rsidR="00093F5A">
          <w:rPr>
            <w:noProof/>
            <w:webHidden/>
          </w:rPr>
          <w:t>5</w:t>
        </w:r>
        <w:r w:rsidR="00093F5A">
          <w:rPr>
            <w:noProof/>
            <w:webHidden/>
          </w:rPr>
          <w:fldChar w:fldCharType="end"/>
        </w:r>
      </w:hyperlink>
    </w:p>
    <w:p w14:paraId="23F683FF" w14:textId="77777777" w:rsidR="00093F5A" w:rsidRDefault="00F04952">
      <w:pPr>
        <w:pStyle w:val="TOC2"/>
        <w:tabs>
          <w:tab w:val="left" w:pos="800"/>
          <w:tab w:val="right" w:leader="dot" w:pos="9307"/>
        </w:tabs>
        <w:rPr>
          <w:rFonts w:asciiTheme="minorHAnsi" w:eastAsiaTheme="minorEastAsia" w:hAnsiTheme="minorHAnsi" w:cstheme="minorBidi"/>
          <w:smallCaps w:val="0"/>
          <w:noProof/>
          <w:sz w:val="22"/>
          <w:szCs w:val="22"/>
          <w:lang w:eastAsia="en-GB"/>
        </w:rPr>
      </w:pPr>
      <w:hyperlink w:anchor="_Toc514338064" w:history="1">
        <w:r w:rsidR="00093F5A" w:rsidRPr="008F2DDB">
          <w:rPr>
            <w:rStyle w:val="Hyperlink"/>
            <w:noProof/>
          </w:rPr>
          <w:t>4.1</w:t>
        </w:r>
        <w:r w:rsidR="00093F5A">
          <w:rPr>
            <w:rFonts w:asciiTheme="minorHAnsi" w:eastAsiaTheme="minorEastAsia" w:hAnsiTheme="minorHAnsi" w:cstheme="minorBidi"/>
            <w:smallCaps w:val="0"/>
            <w:noProof/>
            <w:sz w:val="22"/>
            <w:szCs w:val="22"/>
            <w:lang w:eastAsia="en-GB"/>
          </w:rPr>
          <w:tab/>
        </w:r>
        <w:r w:rsidR="00093F5A" w:rsidRPr="008F2DDB">
          <w:rPr>
            <w:rStyle w:val="Hyperlink"/>
            <w:noProof/>
          </w:rPr>
          <w:t>Spacecraft Location and Plasma Environment</w:t>
        </w:r>
        <w:r w:rsidR="00093F5A">
          <w:rPr>
            <w:noProof/>
            <w:webHidden/>
          </w:rPr>
          <w:tab/>
        </w:r>
        <w:r w:rsidR="00093F5A">
          <w:rPr>
            <w:noProof/>
            <w:webHidden/>
          </w:rPr>
          <w:fldChar w:fldCharType="begin"/>
        </w:r>
        <w:r w:rsidR="00093F5A">
          <w:rPr>
            <w:noProof/>
            <w:webHidden/>
          </w:rPr>
          <w:instrText xml:space="preserve"> PAGEREF _Toc514338064 \h </w:instrText>
        </w:r>
        <w:r w:rsidR="00093F5A">
          <w:rPr>
            <w:noProof/>
            <w:webHidden/>
          </w:rPr>
        </w:r>
        <w:r w:rsidR="00093F5A">
          <w:rPr>
            <w:noProof/>
            <w:webHidden/>
          </w:rPr>
          <w:fldChar w:fldCharType="separate"/>
        </w:r>
        <w:r w:rsidR="00093F5A">
          <w:rPr>
            <w:noProof/>
            <w:webHidden/>
          </w:rPr>
          <w:t>5</w:t>
        </w:r>
        <w:r w:rsidR="00093F5A">
          <w:rPr>
            <w:noProof/>
            <w:webHidden/>
          </w:rPr>
          <w:fldChar w:fldCharType="end"/>
        </w:r>
      </w:hyperlink>
    </w:p>
    <w:p w14:paraId="4332908C" w14:textId="77777777" w:rsidR="00093F5A" w:rsidRDefault="00F04952">
      <w:pPr>
        <w:pStyle w:val="TOC2"/>
        <w:tabs>
          <w:tab w:val="left" w:pos="800"/>
          <w:tab w:val="right" w:leader="dot" w:pos="9307"/>
        </w:tabs>
        <w:rPr>
          <w:rFonts w:asciiTheme="minorHAnsi" w:eastAsiaTheme="minorEastAsia" w:hAnsiTheme="minorHAnsi" w:cstheme="minorBidi"/>
          <w:smallCaps w:val="0"/>
          <w:noProof/>
          <w:sz w:val="22"/>
          <w:szCs w:val="22"/>
          <w:lang w:eastAsia="en-GB"/>
        </w:rPr>
      </w:pPr>
      <w:hyperlink w:anchor="_Toc514338065" w:history="1">
        <w:r w:rsidR="00093F5A" w:rsidRPr="008F2DDB">
          <w:rPr>
            <w:rStyle w:val="Hyperlink"/>
            <w:noProof/>
          </w:rPr>
          <w:t>4.2</w:t>
        </w:r>
        <w:r w:rsidR="00093F5A">
          <w:rPr>
            <w:rFonts w:asciiTheme="minorHAnsi" w:eastAsiaTheme="minorEastAsia" w:hAnsiTheme="minorHAnsi" w:cstheme="minorBidi"/>
            <w:smallCaps w:val="0"/>
            <w:noProof/>
            <w:sz w:val="22"/>
            <w:szCs w:val="22"/>
            <w:lang w:eastAsia="en-GB"/>
          </w:rPr>
          <w:tab/>
        </w:r>
        <w:r w:rsidR="00093F5A" w:rsidRPr="008F2DDB">
          <w:rPr>
            <w:rStyle w:val="Hyperlink"/>
            <w:noProof/>
          </w:rPr>
          <w:t>Required Configuration of the Spacecraft</w:t>
        </w:r>
        <w:r w:rsidR="00093F5A">
          <w:rPr>
            <w:noProof/>
            <w:webHidden/>
          </w:rPr>
          <w:tab/>
        </w:r>
        <w:r w:rsidR="00093F5A">
          <w:rPr>
            <w:noProof/>
            <w:webHidden/>
          </w:rPr>
          <w:fldChar w:fldCharType="begin"/>
        </w:r>
        <w:r w:rsidR="00093F5A">
          <w:rPr>
            <w:noProof/>
            <w:webHidden/>
          </w:rPr>
          <w:instrText xml:space="preserve"> PAGEREF _Toc514338065 \h </w:instrText>
        </w:r>
        <w:r w:rsidR="00093F5A">
          <w:rPr>
            <w:noProof/>
            <w:webHidden/>
          </w:rPr>
        </w:r>
        <w:r w:rsidR="00093F5A">
          <w:rPr>
            <w:noProof/>
            <w:webHidden/>
          </w:rPr>
          <w:fldChar w:fldCharType="separate"/>
        </w:r>
        <w:r w:rsidR="00093F5A">
          <w:rPr>
            <w:noProof/>
            <w:webHidden/>
          </w:rPr>
          <w:t>5</w:t>
        </w:r>
        <w:r w:rsidR="00093F5A">
          <w:rPr>
            <w:noProof/>
            <w:webHidden/>
          </w:rPr>
          <w:fldChar w:fldCharType="end"/>
        </w:r>
      </w:hyperlink>
    </w:p>
    <w:p w14:paraId="05E02C92" w14:textId="77777777" w:rsidR="00093F5A" w:rsidRDefault="00F04952">
      <w:pPr>
        <w:pStyle w:val="TOC3"/>
        <w:tabs>
          <w:tab w:val="left" w:pos="1200"/>
          <w:tab w:val="right" w:leader="dot" w:pos="9307"/>
        </w:tabs>
        <w:rPr>
          <w:rFonts w:asciiTheme="minorHAnsi" w:eastAsiaTheme="minorEastAsia" w:hAnsiTheme="minorHAnsi" w:cstheme="minorBidi"/>
          <w:i w:val="0"/>
          <w:iCs w:val="0"/>
          <w:noProof/>
          <w:sz w:val="22"/>
          <w:szCs w:val="22"/>
          <w:lang w:eastAsia="en-GB"/>
        </w:rPr>
      </w:pPr>
      <w:hyperlink w:anchor="_Toc514338066" w:history="1">
        <w:r w:rsidR="00093F5A" w:rsidRPr="008F2DDB">
          <w:rPr>
            <w:rStyle w:val="Hyperlink"/>
            <w:noProof/>
          </w:rPr>
          <w:t>4.2.1</w:t>
        </w:r>
        <w:r w:rsidR="00093F5A">
          <w:rPr>
            <w:rFonts w:asciiTheme="minorHAnsi" w:eastAsiaTheme="minorEastAsia" w:hAnsiTheme="minorHAnsi" w:cstheme="minorBidi"/>
            <w:i w:val="0"/>
            <w:iCs w:val="0"/>
            <w:noProof/>
            <w:sz w:val="22"/>
            <w:szCs w:val="22"/>
            <w:lang w:eastAsia="en-GB"/>
          </w:rPr>
          <w:tab/>
        </w:r>
        <w:r w:rsidR="00093F5A" w:rsidRPr="008F2DDB">
          <w:rPr>
            <w:rStyle w:val="Hyperlink"/>
            <w:noProof/>
          </w:rPr>
          <w:t>Spacecraft Pointing</w:t>
        </w:r>
        <w:r w:rsidR="00093F5A">
          <w:rPr>
            <w:noProof/>
            <w:webHidden/>
          </w:rPr>
          <w:tab/>
        </w:r>
        <w:r w:rsidR="00093F5A">
          <w:rPr>
            <w:noProof/>
            <w:webHidden/>
          </w:rPr>
          <w:fldChar w:fldCharType="begin"/>
        </w:r>
        <w:r w:rsidR="00093F5A">
          <w:rPr>
            <w:noProof/>
            <w:webHidden/>
          </w:rPr>
          <w:instrText xml:space="preserve"> PAGEREF _Toc514338066 \h </w:instrText>
        </w:r>
        <w:r w:rsidR="00093F5A">
          <w:rPr>
            <w:noProof/>
            <w:webHidden/>
          </w:rPr>
        </w:r>
        <w:r w:rsidR="00093F5A">
          <w:rPr>
            <w:noProof/>
            <w:webHidden/>
          </w:rPr>
          <w:fldChar w:fldCharType="separate"/>
        </w:r>
        <w:r w:rsidR="00093F5A">
          <w:rPr>
            <w:noProof/>
            <w:webHidden/>
          </w:rPr>
          <w:t>5</w:t>
        </w:r>
        <w:r w:rsidR="00093F5A">
          <w:rPr>
            <w:noProof/>
            <w:webHidden/>
          </w:rPr>
          <w:fldChar w:fldCharType="end"/>
        </w:r>
      </w:hyperlink>
    </w:p>
    <w:p w14:paraId="041A8B20" w14:textId="77777777" w:rsidR="00093F5A" w:rsidRDefault="00F04952">
      <w:pPr>
        <w:pStyle w:val="TOC3"/>
        <w:tabs>
          <w:tab w:val="left" w:pos="1200"/>
          <w:tab w:val="right" w:leader="dot" w:pos="9307"/>
        </w:tabs>
        <w:rPr>
          <w:rFonts w:asciiTheme="minorHAnsi" w:eastAsiaTheme="minorEastAsia" w:hAnsiTheme="minorHAnsi" w:cstheme="minorBidi"/>
          <w:i w:val="0"/>
          <w:iCs w:val="0"/>
          <w:noProof/>
          <w:sz w:val="22"/>
          <w:szCs w:val="22"/>
          <w:lang w:eastAsia="en-GB"/>
        </w:rPr>
      </w:pPr>
      <w:hyperlink w:anchor="_Toc514338067" w:history="1">
        <w:r w:rsidR="00093F5A" w:rsidRPr="008F2DDB">
          <w:rPr>
            <w:rStyle w:val="Hyperlink"/>
            <w:noProof/>
          </w:rPr>
          <w:t>4.2.2</w:t>
        </w:r>
        <w:r w:rsidR="00093F5A">
          <w:rPr>
            <w:rFonts w:asciiTheme="minorHAnsi" w:eastAsiaTheme="minorEastAsia" w:hAnsiTheme="minorHAnsi" w:cstheme="minorBidi"/>
            <w:i w:val="0"/>
            <w:iCs w:val="0"/>
            <w:noProof/>
            <w:sz w:val="22"/>
            <w:szCs w:val="22"/>
            <w:lang w:eastAsia="en-GB"/>
          </w:rPr>
          <w:tab/>
        </w:r>
        <w:r w:rsidR="00093F5A" w:rsidRPr="008F2DDB">
          <w:rPr>
            <w:rStyle w:val="Hyperlink"/>
            <w:noProof/>
          </w:rPr>
          <w:t>Spacecraft-generated Gases</w:t>
        </w:r>
        <w:r w:rsidR="00093F5A">
          <w:rPr>
            <w:noProof/>
            <w:webHidden/>
          </w:rPr>
          <w:tab/>
        </w:r>
        <w:r w:rsidR="00093F5A">
          <w:rPr>
            <w:noProof/>
            <w:webHidden/>
          </w:rPr>
          <w:fldChar w:fldCharType="begin"/>
        </w:r>
        <w:r w:rsidR="00093F5A">
          <w:rPr>
            <w:noProof/>
            <w:webHidden/>
          </w:rPr>
          <w:instrText xml:space="preserve"> PAGEREF _Toc514338067 \h </w:instrText>
        </w:r>
        <w:r w:rsidR="00093F5A">
          <w:rPr>
            <w:noProof/>
            <w:webHidden/>
          </w:rPr>
        </w:r>
        <w:r w:rsidR="00093F5A">
          <w:rPr>
            <w:noProof/>
            <w:webHidden/>
          </w:rPr>
          <w:fldChar w:fldCharType="separate"/>
        </w:r>
        <w:r w:rsidR="00093F5A">
          <w:rPr>
            <w:noProof/>
            <w:webHidden/>
          </w:rPr>
          <w:t>5</w:t>
        </w:r>
        <w:r w:rsidR="00093F5A">
          <w:rPr>
            <w:noProof/>
            <w:webHidden/>
          </w:rPr>
          <w:fldChar w:fldCharType="end"/>
        </w:r>
      </w:hyperlink>
    </w:p>
    <w:p w14:paraId="0957F2F1" w14:textId="77777777" w:rsidR="00093F5A" w:rsidRDefault="00F04952">
      <w:pPr>
        <w:pStyle w:val="TOC3"/>
        <w:tabs>
          <w:tab w:val="left" w:pos="1200"/>
          <w:tab w:val="right" w:leader="dot" w:pos="9307"/>
        </w:tabs>
        <w:rPr>
          <w:rFonts w:asciiTheme="minorHAnsi" w:eastAsiaTheme="minorEastAsia" w:hAnsiTheme="minorHAnsi" w:cstheme="minorBidi"/>
          <w:i w:val="0"/>
          <w:iCs w:val="0"/>
          <w:noProof/>
          <w:sz w:val="22"/>
          <w:szCs w:val="22"/>
          <w:lang w:eastAsia="en-GB"/>
        </w:rPr>
      </w:pPr>
      <w:hyperlink w:anchor="_Toc514338068" w:history="1">
        <w:r w:rsidR="00093F5A" w:rsidRPr="008F2DDB">
          <w:rPr>
            <w:rStyle w:val="Hyperlink"/>
            <w:noProof/>
          </w:rPr>
          <w:t>4.2.3</w:t>
        </w:r>
        <w:r w:rsidR="00093F5A">
          <w:rPr>
            <w:rFonts w:asciiTheme="minorHAnsi" w:eastAsiaTheme="minorEastAsia" w:hAnsiTheme="minorHAnsi" w:cstheme="minorBidi"/>
            <w:i w:val="0"/>
            <w:iCs w:val="0"/>
            <w:noProof/>
            <w:sz w:val="22"/>
            <w:szCs w:val="22"/>
            <w:lang w:eastAsia="en-GB"/>
          </w:rPr>
          <w:tab/>
        </w:r>
        <w:r w:rsidR="00093F5A" w:rsidRPr="008F2DDB">
          <w:rPr>
            <w:rStyle w:val="Hyperlink"/>
            <w:noProof/>
          </w:rPr>
          <w:t>Telemetry</w:t>
        </w:r>
        <w:r w:rsidR="00093F5A">
          <w:rPr>
            <w:noProof/>
            <w:webHidden/>
          </w:rPr>
          <w:tab/>
        </w:r>
        <w:r w:rsidR="00093F5A">
          <w:rPr>
            <w:noProof/>
            <w:webHidden/>
          </w:rPr>
          <w:fldChar w:fldCharType="begin"/>
        </w:r>
        <w:r w:rsidR="00093F5A">
          <w:rPr>
            <w:noProof/>
            <w:webHidden/>
          </w:rPr>
          <w:instrText xml:space="preserve"> PAGEREF _Toc514338068 \h </w:instrText>
        </w:r>
        <w:r w:rsidR="00093F5A">
          <w:rPr>
            <w:noProof/>
            <w:webHidden/>
          </w:rPr>
        </w:r>
        <w:r w:rsidR="00093F5A">
          <w:rPr>
            <w:noProof/>
            <w:webHidden/>
          </w:rPr>
          <w:fldChar w:fldCharType="separate"/>
        </w:r>
        <w:r w:rsidR="00093F5A">
          <w:rPr>
            <w:noProof/>
            <w:webHidden/>
          </w:rPr>
          <w:t>5</w:t>
        </w:r>
        <w:r w:rsidR="00093F5A">
          <w:rPr>
            <w:noProof/>
            <w:webHidden/>
          </w:rPr>
          <w:fldChar w:fldCharType="end"/>
        </w:r>
      </w:hyperlink>
    </w:p>
    <w:p w14:paraId="0E0FB064" w14:textId="77777777" w:rsidR="00093F5A" w:rsidRDefault="00F04952">
      <w:pPr>
        <w:pStyle w:val="TOC2"/>
        <w:tabs>
          <w:tab w:val="left" w:pos="800"/>
          <w:tab w:val="right" w:leader="dot" w:pos="9307"/>
        </w:tabs>
        <w:rPr>
          <w:rFonts w:asciiTheme="minorHAnsi" w:eastAsiaTheme="minorEastAsia" w:hAnsiTheme="minorHAnsi" w:cstheme="minorBidi"/>
          <w:smallCaps w:val="0"/>
          <w:noProof/>
          <w:sz w:val="22"/>
          <w:szCs w:val="22"/>
          <w:lang w:eastAsia="en-GB"/>
        </w:rPr>
      </w:pPr>
      <w:hyperlink w:anchor="_Toc514338069" w:history="1">
        <w:r w:rsidR="00093F5A" w:rsidRPr="008F2DDB">
          <w:rPr>
            <w:rStyle w:val="Hyperlink"/>
            <w:noProof/>
          </w:rPr>
          <w:t>4.3</w:t>
        </w:r>
        <w:r w:rsidR="00093F5A">
          <w:rPr>
            <w:rFonts w:asciiTheme="minorHAnsi" w:eastAsiaTheme="minorEastAsia" w:hAnsiTheme="minorHAnsi" w:cstheme="minorBidi"/>
            <w:smallCaps w:val="0"/>
            <w:noProof/>
            <w:sz w:val="22"/>
            <w:szCs w:val="22"/>
            <w:lang w:eastAsia="en-GB"/>
          </w:rPr>
          <w:tab/>
        </w:r>
        <w:r w:rsidR="00093F5A" w:rsidRPr="008F2DDB">
          <w:rPr>
            <w:rStyle w:val="Hyperlink"/>
            <w:noProof/>
          </w:rPr>
          <w:t>Required Configuration of Other Instruments</w:t>
        </w:r>
        <w:r w:rsidR="00093F5A">
          <w:rPr>
            <w:noProof/>
            <w:webHidden/>
          </w:rPr>
          <w:tab/>
        </w:r>
        <w:r w:rsidR="00093F5A">
          <w:rPr>
            <w:noProof/>
            <w:webHidden/>
          </w:rPr>
          <w:fldChar w:fldCharType="begin"/>
        </w:r>
        <w:r w:rsidR="00093F5A">
          <w:rPr>
            <w:noProof/>
            <w:webHidden/>
          </w:rPr>
          <w:instrText xml:space="preserve"> PAGEREF _Toc514338069 \h </w:instrText>
        </w:r>
        <w:r w:rsidR="00093F5A">
          <w:rPr>
            <w:noProof/>
            <w:webHidden/>
          </w:rPr>
        </w:r>
        <w:r w:rsidR="00093F5A">
          <w:rPr>
            <w:noProof/>
            <w:webHidden/>
          </w:rPr>
          <w:fldChar w:fldCharType="separate"/>
        </w:r>
        <w:r w:rsidR="00093F5A">
          <w:rPr>
            <w:noProof/>
            <w:webHidden/>
          </w:rPr>
          <w:t>5</w:t>
        </w:r>
        <w:r w:rsidR="00093F5A">
          <w:rPr>
            <w:noProof/>
            <w:webHidden/>
          </w:rPr>
          <w:fldChar w:fldCharType="end"/>
        </w:r>
      </w:hyperlink>
    </w:p>
    <w:p w14:paraId="0AEE9F95" w14:textId="77777777" w:rsidR="00093F5A" w:rsidRDefault="00F04952">
      <w:pPr>
        <w:pStyle w:val="TOC2"/>
        <w:tabs>
          <w:tab w:val="left" w:pos="800"/>
          <w:tab w:val="right" w:leader="dot" w:pos="9307"/>
        </w:tabs>
        <w:rPr>
          <w:rFonts w:asciiTheme="minorHAnsi" w:eastAsiaTheme="minorEastAsia" w:hAnsiTheme="minorHAnsi" w:cstheme="minorBidi"/>
          <w:smallCaps w:val="0"/>
          <w:noProof/>
          <w:sz w:val="22"/>
          <w:szCs w:val="22"/>
          <w:lang w:eastAsia="en-GB"/>
        </w:rPr>
      </w:pPr>
      <w:hyperlink w:anchor="_Toc514338070" w:history="1">
        <w:r w:rsidR="00093F5A" w:rsidRPr="008F2DDB">
          <w:rPr>
            <w:rStyle w:val="Hyperlink"/>
            <w:noProof/>
          </w:rPr>
          <w:t>4.4</w:t>
        </w:r>
        <w:r w:rsidR="00093F5A">
          <w:rPr>
            <w:rFonts w:asciiTheme="minorHAnsi" w:eastAsiaTheme="minorEastAsia" w:hAnsiTheme="minorHAnsi" w:cstheme="minorBidi"/>
            <w:smallCaps w:val="0"/>
            <w:noProof/>
            <w:sz w:val="22"/>
            <w:szCs w:val="22"/>
            <w:lang w:eastAsia="en-GB"/>
          </w:rPr>
          <w:tab/>
        </w:r>
        <w:r w:rsidR="00093F5A" w:rsidRPr="008F2DDB">
          <w:rPr>
            <w:rStyle w:val="Hyperlink"/>
            <w:noProof/>
          </w:rPr>
          <w:t>Inter-Experiment Links - Service 20</w:t>
        </w:r>
        <w:r w:rsidR="00093F5A">
          <w:rPr>
            <w:noProof/>
            <w:webHidden/>
          </w:rPr>
          <w:tab/>
        </w:r>
        <w:r w:rsidR="00093F5A">
          <w:rPr>
            <w:noProof/>
            <w:webHidden/>
          </w:rPr>
          <w:fldChar w:fldCharType="begin"/>
        </w:r>
        <w:r w:rsidR="00093F5A">
          <w:rPr>
            <w:noProof/>
            <w:webHidden/>
          </w:rPr>
          <w:instrText xml:space="preserve"> PAGEREF _Toc514338070 \h </w:instrText>
        </w:r>
        <w:r w:rsidR="00093F5A">
          <w:rPr>
            <w:noProof/>
            <w:webHidden/>
          </w:rPr>
        </w:r>
        <w:r w:rsidR="00093F5A">
          <w:rPr>
            <w:noProof/>
            <w:webHidden/>
          </w:rPr>
          <w:fldChar w:fldCharType="separate"/>
        </w:r>
        <w:r w:rsidR="00093F5A">
          <w:rPr>
            <w:noProof/>
            <w:webHidden/>
          </w:rPr>
          <w:t>6</w:t>
        </w:r>
        <w:r w:rsidR="00093F5A">
          <w:rPr>
            <w:noProof/>
            <w:webHidden/>
          </w:rPr>
          <w:fldChar w:fldCharType="end"/>
        </w:r>
      </w:hyperlink>
    </w:p>
    <w:p w14:paraId="7F6CD3E4" w14:textId="77777777" w:rsidR="00093F5A" w:rsidRDefault="00F04952">
      <w:pPr>
        <w:pStyle w:val="TOC2"/>
        <w:tabs>
          <w:tab w:val="left" w:pos="800"/>
          <w:tab w:val="right" w:leader="dot" w:pos="9307"/>
        </w:tabs>
        <w:rPr>
          <w:rFonts w:asciiTheme="minorHAnsi" w:eastAsiaTheme="minorEastAsia" w:hAnsiTheme="minorHAnsi" w:cstheme="minorBidi"/>
          <w:smallCaps w:val="0"/>
          <w:noProof/>
          <w:sz w:val="22"/>
          <w:szCs w:val="22"/>
          <w:lang w:eastAsia="en-GB"/>
        </w:rPr>
      </w:pPr>
      <w:hyperlink w:anchor="_Toc514338071" w:history="1">
        <w:r w:rsidR="00093F5A" w:rsidRPr="008F2DDB">
          <w:rPr>
            <w:rStyle w:val="Hyperlink"/>
            <w:noProof/>
          </w:rPr>
          <w:t>4.5</w:t>
        </w:r>
        <w:r w:rsidR="00093F5A">
          <w:rPr>
            <w:rFonts w:asciiTheme="minorHAnsi" w:eastAsiaTheme="minorEastAsia" w:hAnsiTheme="minorHAnsi" w:cstheme="minorBidi"/>
            <w:smallCaps w:val="0"/>
            <w:noProof/>
            <w:sz w:val="22"/>
            <w:szCs w:val="22"/>
            <w:lang w:eastAsia="en-GB"/>
          </w:rPr>
          <w:tab/>
        </w:r>
        <w:r w:rsidR="00093F5A" w:rsidRPr="008F2DDB">
          <w:rPr>
            <w:rStyle w:val="Hyperlink"/>
            <w:noProof/>
          </w:rPr>
          <w:t>Verification process during commissioning</w:t>
        </w:r>
        <w:r w:rsidR="00093F5A">
          <w:rPr>
            <w:noProof/>
            <w:webHidden/>
          </w:rPr>
          <w:tab/>
        </w:r>
        <w:r w:rsidR="00093F5A">
          <w:rPr>
            <w:noProof/>
            <w:webHidden/>
          </w:rPr>
          <w:fldChar w:fldCharType="begin"/>
        </w:r>
        <w:r w:rsidR="00093F5A">
          <w:rPr>
            <w:noProof/>
            <w:webHidden/>
          </w:rPr>
          <w:instrText xml:space="preserve"> PAGEREF _Toc514338071 \h </w:instrText>
        </w:r>
        <w:r w:rsidR="00093F5A">
          <w:rPr>
            <w:noProof/>
            <w:webHidden/>
          </w:rPr>
        </w:r>
        <w:r w:rsidR="00093F5A">
          <w:rPr>
            <w:noProof/>
            <w:webHidden/>
          </w:rPr>
          <w:fldChar w:fldCharType="separate"/>
        </w:r>
        <w:r w:rsidR="00093F5A">
          <w:rPr>
            <w:noProof/>
            <w:webHidden/>
          </w:rPr>
          <w:t>6</w:t>
        </w:r>
        <w:r w:rsidR="00093F5A">
          <w:rPr>
            <w:noProof/>
            <w:webHidden/>
          </w:rPr>
          <w:fldChar w:fldCharType="end"/>
        </w:r>
      </w:hyperlink>
    </w:p>
    <w:p w14:paraId="0D09DDF3" w14:textId="77777777" w:rsidR="00093F5A" w:rsidRDefault="00F04952">
      <w:pPr>
        <w:pStyle w:val="TOC3"/>
        <w:tabs>
          <w:tab w:val="left" w:pos="1200"/>
          <w:tab w:val="right" w:leader="dot" w:pos="9307"/>
        </w:tabs>
        <w:rPr>
          <w:rFonts w:asciiTheme="minorHAnsi" w:eastAsiaTheme="minorEastAsia" w:hAnsiTheme="minorHAnsi" w:cstheme="minorBidi"/>
          <w:i w:val="0"/>
          <w:iCs w:val="0"/>
          <w:noProof/>
          <w:sz w:val="22"/>
          <w:szCs w:val="22"/>
          <w:lang w:eastAsia="en-GB"/>
        </w:rPr>
      </w:pPr>
      <w:hyperlink w:anchor="_Toc514338072" w:history="1">
        <w:r w:rsidR="00093F5A" w:rsidRPr="008F2DDB">
          <w:rPr>
            <w:rStyle w:val="Hyperlink"/>
            <w:noProof/>
          </w:rPr>
          <w:t>4.5.1</w:t>
        </w:r>
        <w:r w:rsidR="00093F5A">
          <w:rPr>
            <w:rFonts w:asciiTheme="minorHAnsi" w:eastAsiaTheme="minorEastAsia" w:hAnsiTheme="minorHAnsi" w:cstheme="minorBidi"/>
            <w:i w:val="0"/>
            <w:iCs w:val="0"/>
            <w:noProof/>
            <w:sz w:val="22"/>
            <w:szCs w:val="22"/>
            <w:lang w:eastAsia="en-GB"/>
          </w:rPr>
          <w:tab/>
        </w:r>
        <w:r w:rsidR="00093F5A" w:rsidRPr="008F2DDB">
          <w:rPr>
            <w:rStyle w:val="Hyperlink"/>
            <w:noProof/>
          </w:rPr>
          <w:t>Performance Verification</w:t>
        </w:r>
        <w:r w:rsidR="00093F5A">
          <w:rPr>
            <w:noProof/>
            <w:webHidden/>
          </w:rPr>
          <w:tab/>
        </w:r>
        <w:r w:rsidR="00093F5A">
          <w:rPr>
            <w:noProof/>
            <w:webHidden/>
          </w:rPr>
          <w:fldChar w:fldCharType="begin"/>
        </w:r>
        <w:r w:rsidR="00093F5A">
          <w:rPr>
            <w:noProof/>
            <w:webHidden/>
          </w:rPr>
          <w:instrText xml:space="preserve"> PAGEREF _Toc514338072 \h </w:instrText>
        </w:r>
        <w:r w:rsidR="00093F5A">
          <w:rPr>
            <w:noProof/>
            <w:webHidden/>
          </w:rPr>
        </w:r>
        <w:r w:rsidR="00093F5A">
          <w:rPr>
            <w:noProof/>
            <w:webHidden/>
          </w:rPr>
          <w:fldChar w:fldCharType="separate"/>
        </w:r>
        <w:r w:rsidR="00093F5A">
          <w:rPr>
            <w:noProof/>
            <w:webHidden/>
          </w:rPr>
          <w:t>6</w:t>
        </w:r>
        <w:r w:rsidR="00093F5A">
          <w:rPr>
            <w:noProof/>
            <w:webHidden/>
          </w:rPr>
          <w:fldChar w:fldCharType="end"/>
        </w:r>
      </w:hyperlink>
    </w:p>
    <w:p w14:paraId="4E945A2A" w14:textId="77777777" w:rsidR="00093F5A" w:rsidRDefault="00F04952">
      <w:pPr>
        <w:pStyle w:val="TOC3"/>
        <w:tabs>
          <w:tab w:val="left" w:pos="1200"/>
          <w:tab w:val="right" w:leader="dot" w:pos="9307"/>
        </w:tabs>
        <w:rPr>
          <w:rFonts w:asciiTheme="minorHAnsi" w:eastAsiaTheme="minorEastAsia" w:hAnsiTheme="minorHAnsi" w:cstheme="minorBidi"/>
          <w:i w:val="0"/>
          <w:iCs w:val="0"/>
          <w:noProof/>
          <w:sz w:val="22"/>
          <w:szCs w:val="22"/>
          <w:lang w:eastAsia="en-GB"/>
        </w:rPr>
      </w:pPr>
      <w:hyperlink w:anchor="_Toc514338073" w:history="1">
        <w:r w:rsidR="00093F5A" w:rsidRPr="008F2DDB">
          <w:rPr>
            <w:rStyle w:val="Hyperlink"/>
            <w:noProof/>
          </w:rPr>
          <w:t>4.5.2</w:t>
        </w:r>
        <w:r w:rsidR="00093F5A">
          <w:rPr>
            <w:rFonts w:asciiTheme="minorHAnsi" w:eastAsiaTheme="minorEastAsia" w:hAnsiTheme="minorHAnsi" w:cstheme="minorBidi"/>
            <w:i w:val="0"/>
            <w:iCs w:val="0"/>
            <w:noProof/>
            <w:sz w:val="22"/>
            <w:szCs w:val="22"/>
            <w:lang w:eastAsia="en-GB"/>
          </w:rPr>
          <w:tab/>
        </w:r>
        <w:r w:rsidR="00093F5A" w:rsidRPr="008F2DDB">
          <w:rPr>
            <w:rStyle w:val="Hyperlink"/>
            <w:noProof/>
          </w:rPr>
          <w:t>Spacecraft EGSE Real-time Housekeeping Parameters</w:t>
        </w:r>
        <w:r w:rsidR="00093F5A">
          <w:rPr>
            <w:noProof/>
            <w:webHidden/>
          </w:rPr>
          <w:tab/>
        </w:r>
        <w:r w:rsidR="00093F5A">
          <w:rPr>
            <w:noProof/>
            <w:webHidden/>
          </w:rPr>
          <w:fldChar w:fldCharType="begin"/>
        </w:r>
        <w:r w:rsidR="00093F5A">
          <w:rPr>
            <w:noProof/>
            <w:webHidden/>
          </w:rPr>
          <w:instrText xml:space="preserve"> PAGEREF _Toc514338073 \h </w:instrText>
        </w:r>
        <w:r w:rsidR="00093F5A">
          <w:rPr>
            <w:noProof/>
            <w:webHidden/>
          </w:rPr>
        </w:r>
        <w:r w:rsidR="00093F5A">
          <w:rPr>
            <w:noProof/>
            <w:webHidden/>
          </w:rPr>
          <w:fldChar w:fldCharType="separate"/>
        </w:r>
        <w:r w:rsidR="00093F5A">
          <w:rPr>
            <w:noProof/>
            <w:webHidden/>
          </w:rPr>
          <w:t>6</w:t>
        </w:r>
        <w:r w:rsidR="00093F5A">
          <w:rPr>
            <w:noProof/>
            <w:webHidden/>
          </w:rPr>
          <w:fldChar w:fldCharType="end"/>
        </w:r>
      </w:hyperlink>
    </w:p>
    <w:p w14:paraId="2C53E183" w14:textId="77777777" w:rsidR="00093F5A" w:rsidRDefault="00F04952">
      <w:pPr>
        <w:pStyle w:val="TOC3"/>
        <w:tabs>
          <w:tab w:val="left" w:pos="1200"/>
          <w:tab w:val="right" w:leader="dot" w:pos="9307"/>
        </w:tabs>
        <w:rPr>
          <w:rFonts w:asciiTheme="minorHAnsi" w:eastAsiaTheme="minorEastAsia" w:hAnsiTheme="minorHAnsi" w:cstheme="minorBidi"/>
          <w:i w:val="0"/>
          <w:iCs w:val="0"/>
          <w:noProof/>
          <w:sz w:val="22"/>
          <w:szCs w:val="22"/>
          <w:lang w:eastAsia="en-GB"/>
        </w:rPr>
      </w:pPr>
      <w:hyperlink w:anchor="_Toc514338074" w:history="1">
        <w:r w:rsidR="00093F5A" w:rsidRPr="008F2DDB">
          <w:rPr>
            <w:rStyle w:val="Hyperlink"/>
            <w:noProof/>
          </w:rPr>
          <w:t>4.5.3</w:t>
        </w:r>
        <w:r w:rsidR="00093F5A">
          <w:rPr>
            <w:rFonts w:asciiTheme="minorHAnsi" w:eastAsiaTheme="minorEastAsia" w:hAnsiTheme="minorHAnsi" w:cstheme="minorBidi"/>
            <w:i w:val="0"/>
            <w:iCs w:val="0"/>
            <w:noProof/>
            <w:sz w:val="22"/>
            <w:szCs w:val="22"/>
            <w:lang w:eastAsia="en-GB"/>
          </w:rPr>
          <w:tab/>
        </w:r>
        <w:r w:rsidR="00093F5A" w:rsidRPr="008F2DDB">
          <w:rPr>
            <w:rStyle w:val="Hyperlink"/>
            <w:noProof/>
          </w:rPr>
          <w:t>Real-time SWA Housekeeping Parameters</w:t>
        </w:r>
        <w:r w:rsidR="00093F5A">
          <w:rPr>
            <w:noProof/>
            <w:webHidden/>
          </w:rPr>
          <w:tab/>
        </w:r>
        <w:r w:rsidR="00093F5A">
          <w:rPr>
            <w:noProof/>
            <w:webHidden/>
          </w:rPr>
          <w:fldChar w:fldCharType="begin"/>
        </w:r>
        <w:r w:rsidR="00093F5A">
          <w:rPr>
            <w:noProof/>
            <w:webHidden/>
          </w:rPr>
          <w:instrText xml:space="preserve"> PAGEREF _Toc514338074 \h </w:instrText>
        </w:r>
        <w:r w:rsidR="00093F5A">
          <w:rPr>
            <w:noProof/>
            <w:webHidden/>
          </w:rPr>
        </w:r>
        <w:r w:rsidR="00093F5A">
          <w:rPr>
            <w:noProof/>
            <w:webHidden/>
          </w:rPr>
          <w:fldChar w:fldCharType="separate"/>
        </w:r>
        <w:r w:rsidR="00093F5A">
          <w:rPr>
            <w:noProof/>
            <w:webHidden/>
          </w:rPr>
          <w:t>6</w:t>
        </w:r>
        <w:r w:rsidR="00093F5A">
          <w:rPr>
            <w:noProof/>
            <w:webHidden/>
          </w:rPr>
          <w:fldChar w:fldCharType="end"/>
        </w:r>
      </w:hyperlink>
    </w:p>
    <w:p w14:paraId="28FF39C8" w14:textId="77777777" w:rsidR="00093F5A" w:rsidRDefault="00F04952">
      <w:pPr>
        <w:pStyle w:val="TOC3"/>
        <w:tabs>
          <w:tab w:val="left" w:pos="1200"/>
          <w:tab w:val="right" w:leader="dot" w:pos="9307"/>
        </w:tabs>
        <w:rPr>
          <w:rFonts w:asciiTheme="minorHAnsi" w:eastAsiaTheme="minorEastAsia" w:hAnsiTheme="minorHAnsi" w:cstheme="minorBidi"/>
          <w:i w:val="0"/>
          <w:iCs w:val="0"/>
          <w:noProof/>
          <w:sz w:val="22"/>
          <w:szCs w:val="22"/>
          <w:lang w:eastAsia="en-GB"/>
        </w:rPr>
      </w:pPr>
      <w:hyperlink w:anchor="_Toc514338075" w:history="1">
        <w:r w:rsidR="00093F5A" w:rsidRPr="008F2DDB">
          <w:rPr>
            <w:rStyle w:val="Hyperlink"/>
            <w:noProof/>
          </w:rPr>
          <w:t>4.5.4</w:t>
        </w:r>
        <w:r w:rsidR="00093F5A">
          <w:rPr>
            <w:rFonts w:asciiTheme="minorHAnsi" w:eastAsiaTheme="minorEastAsia" w:hAnsiTheme="minorHAnsi" w:cstheme="minorBidi"/>
            <w:i w:val="0"/>
            <w:iCs w:val="0"/>
            <w:noProof/>
            <w:sz w:val="22"/>
            <w:szCs w:val="22"/>
            <w:lang w:eastAsia="en-GB"/>
          </w:rPr>
          <w:tab/>
        </w:r>
        <w:r w:rsidR="00093F5A" w:rsidRPr="008F2DDB">
          <w:rPr>
            <w:rStyle w:val="Hyperlink"/>
            <w:noProof/>
          </w:rPr>
          <w:t>Spacecraft OBDH Checking of Housekeeping Parameters</w:t>
        </w:r>
        <w:r w:rsidR="00093F5A">
          <w:rPr>
            <w:noProof/>
            <w:webHidden/>
          </w:rPr>
          <w:tab/>
        </w:r>
        <w:r w:rsidR="00093F5A">
          <w:rPr>
            <w:noProof/>
            <w:webHidden/>
          </w:rPr>
          <w:fldChar w:fldCharType="begin"/>
        </w:r>
        <w:r w:rsidR="00093F5A">
          <w:rPr>
            <w:noProof/>
            <w:webHidden/>
          </w:rPr>
          <w:instrText xml:space="preserve"> PAGEREF _Toc514338075 \h </w:instrText>
        </w:r>
        <w:r w:rsidR="00093F5A">
          <w:rPr>
            <w:noProof/>
            <w:webHidden/>
          </w:rPr>
        </w:r>
        <w:r w:rsidR="00093F5A">
          <w:rPr>
            <w:noProof/>
            <w:webHidden/>
          </w:rPr>
          <w:fldChar w:fldCharType="separate"/>
        </w:r>
        <w:r w:rsidR="00093F5A">
          <w:rPr>
            <w:noProof/>
            <w:webHidden/>
          </w:rPr>
          <w:t>6</w:t>
        </w:r>
        <w:r w:rsidR="00093F5A">
          <w:rPr>
            <w:noProof/>
            <w:webHidden/>
          </w:rPr>
          <w:fldChar w:fldCharType="end"/>
        </w:r>
      </w:hyperlink>
    </w:p>
    <w:p w14:paraId="6258634E" w14:textId="77777777" w:rsidR="00093F5A" w:rsidRDefault="00F04952">
      <w:pPr>
        <w:pStyle w:val="TOC3"/>
        <w:tabs>
          <w:tab w:val="left" w:pos="1200"/>
          <w:tab w:val="right" w:leader="dot" w:pos="9307"/>
        </w:tabs>
        <w:rPr>
          <w:rFonts w:asciiTheme="minorHAnsi" w:eastAsiaTheme="minorEastAsia" w:hAnsiTheme="minorHAnsi" w:cstheme="minorBidi"/>
          <w:i w:val="0"/>
          <w:iCs w:val="0"/>
          <w:noProof/>
          <w:sz w:val="22"/>
          <w:szCs w:val="22"/>
          <w:lang w:eastAsia="en-GB"/>
        </w:rPr>
      </w:pPr>
      <w:hyperlink w:anchor="_Toc514338076" w:history="1">
        <w:r w:rsidR="00093F5A" w:rsidRPr="008F2DDB">
          <w:rPr>
            <w:rStyle w:val="Hyperlink"/>
            <w:noProof/>
          </w:rPr>
          <w:t>4.5.5</w:t>
        </w:r>
        <w:r w:rsidR="00093F5A">
          <w:rPr>
            <w:rFonts w:asciiTheme="minorHAnsi" w:eastAsiaTheme="minorEastAsia" w:hAnsiTheme="minorHAnsi" w:cstheme="minorBidi"/>
            <w:i w:val="0"/>
            <w:iCs w:val="0"/>
            <w:noProof/>
            <w:sz w:val="22"/>
            <w:szCs w:val="22"/>
            <w:lang w:eastAsia="en-GB"/>
          </w:rPr>
          <w:tab/>
        </w:r>
        <w:r w:rsidR="00093F5A" w:rsidRPr="008F2DDB">
          <w:rPr>
            <w:rStyle w:val="Hyperlink"/>
            <w:noProof/>
          </w:rPr>
          <w:t>Real-time SWA Science Data</w:t>
        </w:r>
        <w:r w:rsidR="00093F5A">
          <w:rPr>
            <w:noProof/>
            <w:webHidden/>
          </w:rPr>
          <w:tab/>
        </w:r>
        <w:r w:rsidR="00093F5A">
          <w:rPr>
            <w:noProof/>
            <w:webHidden/>
          </w:rPr>
          <w:fldChar w:fldCharType="begin"/>
        </w:r>
        <w:r w:rsidR="00093F5A">
          <w:rPr>
            <w:noProof/>
            <w:webHidden/>
          </w:rPr>
          <w:instrText xml:space="preserve"> PAGEREF _Toc514338076 \h </w:instrText>
        </w:r>
        <w:r w:rsidR="00093F5A">
          <w:rPr>
            <w:noProof/>
            <w:webHidden/>
          </w:rPr>
        </w:r>
        <w:r w:rsidR="00093F5A">
          <w:rPr>
            <w:noProof/>
            <w:webHidden/>
          </w:rPr>
          <w:fldChar w:fldCharType="separate"/>
        </w:r>
        <w:r w:rsidR="00093F5A">
          <w:rPr>
            <w:noProof/>
            <w:webHidden/>
          </w:rPr>
          <w:t>6</w:t>
        </w:r>
        <w:r w:rsidR="00093F5A">
          <w:rPr>
            <w:noProof/>
            <w:webHidden/>
          </w:rPr>
          <w:fldChar w:fldCharType="end"/>
        </w:r>
      </w:hyperlink>
    </w:p>
    <w:p w14:paraId="73E68345" w14:textId="77777777" w:rsidR="00093F5A" w:rsidRDefault="00F04952">
      <w:pPr>
        <w:pStyle w:val="TOC2"/>
        <w:tabs>
          <w:tab w:val="left" w:pos="800"/>
          <w:tab w:val="right" w:leader="dot" w:pos="9307"/>
        </w:tabs>
        <w:rPr>
          <w:rFonts w:asciiTheme="minorHAnsi" w:eastAsiaTheme="minorEastAsia" w:hAnsiTheme="minorHAnsi" w:cstheme="minorBidi"/>
          <w:smallCaps w:val="0"/>
          <w:noProof/>
          <w:sz w:val="22"/>
          <w:szCs w:val="22"/>
          <w:lang w:eastAsia="en-GB"/>
        </w:rPr>
      </w:pPr>
      <w:hyperlink w:anchor="_Toc514338077" w:history="1">
        <w:r w:rsidR="00093F5A" w:rsidRPr="008F2DDB">
          <w:rPr>
            <w:rStyle w:val="Hyperlink"/>
            <w:noProof/>
          </w:rPr>
          <w:t>4.6</w:t>
        </w:r>
        <w:r w:rsidR="00093F5A">
          <w:rPr>
            <w:rFonts w:asciiTheme="minorHAnsi" w:eastAsiaTheme="minorEastAsia" w:hAnsiTheme="minorHAnsi" w:cstheme="minorBidi"/>
            <w:smallCaps w:val="0"/>
            <w:noProof/>
            <w:sz w:val="22"/>
            <w:szCs w:val="22"/>
            <w:lang w:eastAsia="en-GB"/>
          </w:rPr>
          <w:tab/>
        </w:r>
        <w:r w:rsidR="00093F5A" w:rsidRPr="008F2DDB">
          <w:rPr>
            <w:rStyle w:val="Hyperlink"/>
            <w:noProof/>
          </w:rPr>
          <w:t>Order of commissioning of the DPU and SWA sensors</w:t>
        </w:r>
        <w:r w:rsidR="00093F5A">
          <w:rPr>
            <w:noProof/>
            <w:webHidden/>
          </w:rPr>
          <w:tab/>
        </w:r>
        <w:r w:rsidR="00093F5A">
          <w:rPr>
            <w:noProof/>
            <w:webHidden/>
          </w:rPr>
          <w:fldChar w:fldCharType="begin"/>
        </w:r>
        <w:r w:rsidR="00093F5A">
          <w:rPr>
            <w:noProof/>
            <w:webHidden/>
          </w:rPr>
          <w:instrText xml:space="preserve"> PAGEREF _Toc514338077 \h </w:instrText>
        </w:r>
        <w:r w:rsidR="00093F5A">
          <w:rPr>
            <w:noProof/>
            <w:webHidden/>
          </w:rPr>
        </w:r>
        <w:r w:rsidR="00093F5A">
          <w:rPr>
            <w:noProof/>
            <w:webHidden/>
          </w:rPr>
          <w:fldChar w:fldCharType="separate"/>
        </w:r>
        <w:r w:rsidR="00093F5A">
          <w:rPr>
            <w:noProof/>
            <w:webHidden/>
          </w:rPr>
          <w:t>7</w:t>
        </w:r>
        <w:r w:rsidR="00093F5A">
          <w:rPr>
            <w:noProof/>
            <w:webHidden/>
          </w:rPr>
          <w:fldChar w:fldCharType="end"/>
        </w:r>
      </w:hyperlink>
    </w:p>
    <w:p w14:paraId="6D46E965" w14:textId="77777777" w:rsidR="00093F5A" w:rsidRDefault="00F04952">
      <w:pPr>
        <w:pStyle w:val="TOC1"/>
        <w:tabs>
          <w:tab w:val="left" w:pos="400"/>
          <w:tab w:val="right" w:leader="dot" w:pos="9307"/>
        </w:tabs>
        <w:rPr>
          <w:rFonts w:asciiTheme="minorHAnsi" w:eastAsiaTheme="minorEastAsia" w:hAnsiTheme="minorHAnsi" w:cstheme="minorBidi"/>
          <w:b w:val="0"/>
          <w:bCs w:val="0"/>
          <w:caps w:val="0"/>
          <w:noProof/>
          <w:sz w:val="22"/>
          <w:szCs w:val="22"/>
          <w:lang w:eastAsia="en-GB"/>
        </w:rPr>
      </w:pPr>
      <w:hyperlink w:anchor="_Toc514338078" w:history="1">
        <w:r w:rsidR="00093F5A" w:rsidRPr="008F2DDB">
          <w:rPr>
            <w:rStyle w:val="Hyperlink"/>
            <w:noProof/>
          </w:rPr>
          <w:t>5</w:t>
        </w:r>
        <w:r w:rsidR="00093F5A">
          <w:rPr>
            <w:rFonts w:asciiTheme="minorHAnsi" w:eastAsiaTheme="minorEastAsia" w:hAnsiTheme="minorHAnsi" w:cstheme="minorBidi"/>
            <w:b w:val="0"/>
            <w:bCs w:val="0"/>
            <w:caps w:val="0"/>
            <w:noProof/>
            <w:sz w:val="22"/>
            <w:szCs w:val="22"/>
            <w:lang w:eastAsia="en-GB"/>
          </w:rPr>
          <w:tab/>
        </w:r>
        <w:r w:rsidR="00093F5A" w:rsidRPr="008F2DDB">
          <w:rPr>
            <w:rStyle w:val="Hyperlink"/>
            <w:noProof/>
          </w:rPr>
          <w:t>SWA Commissioning</w:t>
        </w:r>
        <w:r w:rsidR="00093F5A">
          <w:rPr>
            <w:noProof/>
            <w:webHidden/>
          </w:rPr>
          <w:tab/>
        </w:r>
        <w:r w:rsidR="00093F5A">
          <w:rPr>
            <w:noProof/>
            <w:webHidden/>
          </w:rPr>
          <w:fldChar w:fldCharType="begin"/>
        </w:r>
        <w:r w:rsidR="00093F5A">
          <w:rPr>
            <w:noProof/>
            <w:webHidden/>
          </w:rPr>
          <w:instrText xml:space="preserve"> PAGEREF _Toc514338078 \h </w:instrText>
        </w:r>
        <w:r w:rsidR="00093F5A">
          <w:rPr>
            <w:noProof/>
            <w:webHidden/>
          </w:rPr>
        </w:r>
        <w:r w:rsidR="00093F5A">
          <w:rPr>
            <w:noProof/>
            <w:webHidden/>
          </w:rPr>
          <w:fldChar w:fldCharType="separate"/>
        </w:r>
        <w:r w:rsidR="00093F5A">
          <w:rPr>
            <w:noProof/>
            <w:webHidden/>
          </w:rPr>
          <w:t>7</w:t>
        </w:r>
        <w:r w:rsidR="00093F5A">
          <w:rPr>
            <w:noProof/>
            <w:webHidden/>
          </w:rPr>
          <w:fldChar w:fldCharType="end"/>
        </w:r>
      </w:hyperlink>
    </w:p>
    <w:p w14:paraId="5474C74B" w14:textId="77777777" w:rsidR="00093F5A" w:rsidRDefault="00F04952">
      <w:pPr>
        <w:pStyle w:val="TOC2"/>
        <w:tabs>
          <w:tab w:val="left" w:pos="800"/>
          <w:tab w:val="right" w:leader="dot" w:pos="9307"/>
        </w:tabs>
        <w:rPr>
          <w:rFonts w:asciiTheme="minorHAnsi" w:eastAsiaTheme="minorEastAsia" w:hAnsiTheme="minorHAnsi" w:cstheme="minorBidi"/>
          <w:smallCaps w:val="0"/>
          <w:noProof/>
          <w:sz w:val="22"/>
          <w:szCs w:val="22"/>
          <w:lang w:eastAsia="en-GB"/>
        </w:rPr>
      </w:pPr>
      <w:hyperlink w:anchor="_Toc514338079" w:history="1">
        <w:r w:rsidR="00093F5A" w:rsidRPr="008F2DDB">
          <w:rPr>
            <w:rStyle w:val="Hyperlink"/>
            <w:noProof/>
          </w:rPr>
          <w:t>5.1</w:t>
        </w:r>
        <w:r w:rsidR="00093F5A">
          <w:rPr>
            <w:rFonts w:asciiTheme="minorHAnsi" w:eastAsiaTheme="minorEastAsia" w:hAnsiTheme="minorHAnsi" w:cstheme="minorBidi"/>
            <w:smallCaps w:val="0"/>
            <w:noProof/>
            <w:sz w:val="22"/>
            <w:szCs w:val="22"/>
            <w:lang w:eastAsia="en-GB"/>
          </w:rPr>
          <w:tab/>
        </w:r>
        <w:r w:rsidR="00093F5A" w:rsidRPr="008F2DDB">
          <w:rPr>
            <w:rStyle w:val="Hyperlink"/>
            <w:noProof/>
          </w:rPr>
          <w:t>DPU</w:t>
        </w:r>
        <w:r w:rsidR="00093F5A">
          <w:rPr>
            <w:noProof/>
            <w:webHidden/>
          </w:rPr>
          <w:tab/>
        </w:r>
        <w:r w:rsidR="00093F5A">
          <w:rPr>
            <w:noProof/>
            <w:webHidden/>
          </w:rPr>
          <w:fldChar w:fldCharType="begin"/>
        </w:r>
        <w:r w:rsidR="00093F5A">
          <w:rPr>
            <w:noProof/>
            <w:webHidden/>
          </w:rPr>
          <w:instrText xml:space="preserve"> PAGEREF _Toc514338079 \h </w:instrText>
        </w:r>
        <w:r w:rsidR="00093F5A">
          <w:rPr>
            <w:noProof/>
            <w:webHidden/>
          </w:rPr>
        </w:r>
        <w:r w:rsidR="00093F5A">
          <w:rPr>
            <w:noProof/>
            <w:webHidden/>
          </w:rPr>
          <w:fldChar w:fldCharType="separate"/>
        </w:r>
        <w:r w:rsidR="00093F5A">
          <w:rPr>
            <w:noProof/>
            <w:webHidden/>
          </w:rPr>
          <w:t>7</w:t>
        </w:r>
        <w:r w:rsidR="00093F5A">
          <w:rPr>
            <w:noProof/>
            <w:webHidden/>
          </w:rPr>
          <w:fldChar w:fldCharType="end"/>
        </w:r>
      </w:hyperlink>
    </w:p>
    <w:p w14:paraId="1F0E6EFA" w14:textId="77777777" w:rsidR="00093F5A" w:rsidRDefault="00F04952">
      <w:pPr>
        <w:pStyle w:val="TOC2"/>
        <w:tabs>
          <w:tab w:val="left" w:pos="800"/>
          <w:tab w:val="right" w:leader="dot" w:pos="9307"/>
        </w:tabs>
        <w:rPr>
          <w:rFonts w:asciiTheme="minorHAnsi" w:eastAsiaTheme="minorEastAsia" w:hAnsiTheme="minorHAnsi" w:cstheme="minorBidi"/>
          <w:smallCaps w:val="0"/>
          <w:noProof/>
          <w:sz w:val="22"/>
          <w:szCs w:val="22"/>
          <w:lang w:eastAsia="en-GB"/>
        </w:rPr>
      </w:pPr>
      <w:hyperlink w:anchor="_Toc514338080" w:history="1">
        <w:r w:rsidR="00093F5A" w:rsidRPr="008F2DDB">
          <w:rPr>
            <w:rStyle w:val="Hyperlink"/>
            <w:noProof/>
          </w:rPr>
          <w:t>5.2</w:t>
        </w:r>
        <w:r w:rsidR="00093F5A">
          <w:rPr>
            <w:rFonts w:asciiTheme="minorHAnsi" w:eastAsiaTheme="minorEastAsia" w:hAnsiTheme="minorHAnsi" w:cstheme="minorBidi"/>
            <w:smallCaps w:val="0"/>
            <w:noProof/>
            <w:sz w:val="22"/>
            <w:szCs w:val="22"/>
            <w:lang w:eastAsia="en-GB"/>
          </w:rPr>
          <w:tab/>
        </w:r>
        <w:r w:rsidR="00093F5A" w:rsidRPr="008F2DDB">
          <w:rPr>
            <w:rStyle w:val="Hyperlink"/>
            <w:noProof/>
          </w:rPr>
          <w:t>PAS</w:t>
        </w:r>
        <w:r w:rsidR="00093F5A">
          <w:rPr>
            <w:noProof/>
            <w:webHidden/>
          </w:rPr>
          <w:tab/>
        </w:r>
        <w:r w:rsidR="00093F5A">
          <w:rPr>
            <w:noProof/>
            <w:webHidden/>
          </w:rPr>
          <w:fldChar w:fldCharType="begin"/>
        </w:r>
        <w:r w:rsidR="00093F5A">
          <w:rPr>
            <w:noProof/>
            <w:webHidden/>
          </w:rPr>
          <w:instrText xml:space="preserve"> PAGEREF _Toc514338080 \h </w:instrText>
        </w:r>
        <w:r w:rsidR="00093F5A">
          <w:rPr>
            <w:noProof/>
            <w:webHidden/>
          </w:rPr>
        </w:r>
        <w:r w:rsidR="00093F5A">
          <w:rPr>
            <w:noProof/>
            <w:webHidden/>
          </w:rPr>
          <w:fldChar w:fldCharType="separate"/>
        </w:r>
        <w:r w:rsidR="00093F5A">
          <w:rPr>
            <w:noProof/>
            <w:webHidden/>
          </w:rPr>
          <w:t>7</w:t>
        </w:r>
        <w:r w:rsidR="00093F5A">
          <w:rPr>
            <w:noProof/>
            <w:webHidden/>
          </w:rPr>
          <w:fldChar w:fldCharType="end"/>
        </w:r>
      </w:hyperlink>
    </w:p>
    <w:p w14:paraId="07C4216C" w14:textId="77777777" w:rsidR="00093F5A" w:rsidRDefault="00F04952">
      <w:pPr>
        <w:pStyle w:val="TOC2"/>
        <w:tabs>
          <w:tab w:val="left" w:pos="800"/>
          <w:tab w:val="right" w:leader="dot" w:pos="9307"/>
        </w:tabs>
        <w:rPr>
          <w:rFonts w:asciiTheme="minorHAnsi" w:eastAsiaTheme="minorEastAsia" w:hAnsiTheme="minorHAnsi" w:cstheme="minorBidi"/>
          <w:smallCaps w:val="0"/>
          <w:noProof/>
          <w:sz w:val="22"/>
          <w:szCs w:val="22"/>
          <w:lang w:eastAsia="en-GB"/>
        </w:rPr>
      </w:pPr>
      <w:hyperlink w:anchor="_Toc514338081" w:history="1">
        <w:r w:rsidR="00093F5A" w:rsidRPr="008F2DDB">
          <w:rPr>
            <w:rStyle w:val="Hyperlink"/>
            <w:noProof/>
          </w:rPr>
          <w:t>5.3</w:t>
        </w:r>
        <w:r w:rsidR="00093F5A">
          <w:rPr>
            <w:rFonts w:asciiTheme="minorHAnsi" w:eastAsiaTheme="minorEastAsia" w:hAnsiTheme="minorHAnsi" w:cstheme="minorBidi"/>
            <w:smallCaps w:val="0"/>
            <w:noProof/>
            <w:sz w:val="22"/>
            <w:szCs w:val="22"/>
            <w:lang w:eastAsia="en-GB"/>
          </w:rPr>
          <w:tab/>
        </w:r>
        <w:r w:rsidR="00093F5A" w:rsidRPr="008F2DDB">
          <w:rPr>
            <w:rStyle w:val="Hyperlink"/>
            <w:noProof/>
          </w:rPr>
          <w:t>EAS</w:t>
        </w:r>
        <w:r w:rsidR="00093F5A">
          <w:rPr>
            <w:noProof/>
            <w:webHidden/>
          </w:rPr>
          <w:tab/>
        </w:r>
        <w:r w:rsidR="00093F5A">
          <w:rPr>
            <w:noProof/>
            <w:webHidden/>
          </w:rPr>
          <w:fldChar w:fldCharType="begin"/>
        </w:r>
        <w:r w:rsidR="00093F5A">
          <w:rPr>
            <w:noProof/>
            <w:webHidden/>
          </w:rPr>
          <w:instrText xml:space="preserve"> PAGEREF _Toc514338081 \h </w:instrText>
        </w:r>
        <w:r w:rsidR="00093F5A">
          <w:rPr>
            <w:noProof/>
            <w:webHidden/>
          </w:rPr>
        </w:r>
        <w:r w:rsidR="00093F5A">
          <w:rPr>
            <w:noProof/>
            <w:webHidden/>
          </w:rPr>
          <w:fldChar w:fldCharType="separate"/>
        </w:r>
        <w:r w:rsidR="00093F5A">
          <w:rPr>
            <w:noProof/>
            <w:webHidden/>
          </w:rPr>
          <w:t>8</w:t>
        </w:r>
        <w:r w:rsidR="00093F5A">
          <w:rPr>
            <w:noProof/>
            <w:webHidden/>
          </w:rPr>
          <w:fldChar w:fldCharType="end"/>
        </w:r>
      </w:hyperlink>
    </w:p>
    <w:p w14:paraId="0A42F358" w14:textId="77777777" w:rsidR="00093F5A" w:rsidRDefault="00F04952">
      <w:pPr>
        <w:pStyle w:val="TOC2"/>
        <w:tabs>
          <w:tab w:val="left" w:pos="800"/>
          <w:tab w:val="right" w:leader="dot" w:pos="9307"/>
        </w:tabs>
        <w:rPr>
          <w:rFonts w:asciiTheme="minorHAnsi" w:eastAsiaTheme="minorEastAsia" w:hAnsiTheme="minorHAnsi" w:cstheme="minorBidi"/>
          <w:smallCaps w:val="0"/>
          <w:noProof/>
          <w:sz w:val="22"/>
          <w:szCs w:val="22"/>
          <w:lang w:eastAsia="en-GB"/>
        </w:rPr>
      </w:pPr>
      <w:hyperlink w:anchor="_Toc514338082" w:history="1">
        <w:r w:rsidR="00093F5A" w:rsidRPr="008F2DDB">
          <w:rPr>
            <w:rStyle w:val="Hyperlink"/>
            <w:noProof/>
          </w:rPr>
          <w:t>5.4</w:t>
        </w:r>
        <w:r w:rsidR="00093F5A">
          <w:rPr>
            <w:rFonts w:asciiTheme="minorHAnsi" w:eastAsiaTheme="minorEastAsia" w:hAnsiTheme="minorHAnsi" w:cstheme="minorBidi"/>
            <w:smallCaps w:val="0"/>
            <w:noProof/>
            <w:sz w:val="22"/>
            <w:szCs w:val="22"/>
            <w:lang w:eastAsia="en-GB"/>
          </w:rPr>
          <w:tab/>
        </w:r>
        <w:r w:rsidR="00093F5A" w:rsidRPr="008F2DDB">
          <w:rPr>
            <w:rStyle w:val="Hyperlink"/>
            <w:noProof/>
          </w:rPr>
          <w:t>HIS</w:t>
        </w:r>
        <w:r w:rsidR="00093F5A">
          <w:rPr>
            <w:noProof/>
            <w:webHidden/>
          </w:rPr>
          <w:tab/>
        </w:r>
        <w:r w:rsidR="00093F5A">
          <w:rPr>
            <w:noProof/>
            <w:webHidden/>
          </w:rPr>
          <w:fldChar w:fldCharType="begin"/>
        </w:r>
        <w:r w:rsidR="00093F5A">
          <w:rPr>
            <w:noProof/>
            <w:webHidden/>
          </w:rPr>
          <w:instrText xml:space="preserve"> PAGEREF _Toc514338082 \h </w:instrText>
        </w:r>
        <w:r w:rsidR="00093F5A">
          <w:rPr>
            <w:noProof/>
            <w:webHidden/>
          </w:rPr>
        </w:r>
        <w:r w:rsidR="00093F5A">
          <w:rPr>
            <w:noProof/>
            <w:webHidden/>
          </w:rPr>
          <w:fldChar w:fldCharType="separate"/>
        </w:r>
        <w:r w:rsidR="00093F5A">
          <w:rPr>
            <w:noProof/>
            <w:webHidden/>
          </w:rPr>
          <w:t>8</w:t>
        </w:r>
        <w:r w:rsidR="00093F5A">
          <w:rPr>
            <w:noProof/>
            <w:webHidden/>
          </w:rPr>
          <w:fldChar w:fldCharType="end"/>
        </w:r>
      </w:hyperlink>
    </w:p>
    <w:p w14:paraId="457E38E8" w14:textId="77777777" w:rsidR="00093F5A" w:rsidRDefault="00F04952">
      <w:pPr>
        <w:pStyle w:val="TOC1"/>
        <w:tabs>
          <w:tab w:val="left" w:pos="400"/>
          <w:tab w:val="right" w:leader="dot" w:pos="9307"/>
        </w:tabs>
        <w:rPr>
          <w:rFonts w:asciiTheme="minorHAnsi" w:eastAsiaTheme="minorEastAsia" w:hAnsiTheme="minorHAnsi" w:cstheme="minorBidi"/>
          <w:b w:val="0"/>
          <w:bCs w:val="0"/>
          <w:caps w:val="0"/>
          <w:noProof/>
          <w:sz w:val="22"/>
          <w:szCs w:val="22"/>
          <w:lang w:eastAsia="en-GB"/>
        </w:rPr>
      </w:pPr>
      <w:hyperlink w:anchor="_Toc514338083" w:history="1">
        <w:r w:rsidR="00093F5A" w:rsidRPr="008F2DDB">
          <w:rPr>
            <w:rStyle w:val="Hyperlink"/>
            <w:noProof/>
          </w:rPr>
          <w:t>6</w:t>
        </w:r>
        <w:r w:rsidR="00093F5A">
          <w:rPr>
            <w:rFonts w:asciiTheme="minorHAnsi" w:eastAsiaTheme="minorEastAsia" w:hAnsiTheme="minorHAnsi" w:cstheme="minorBidi"/>
            <w:b w:val="0"/>
            <w:bCs w:val="0"/>
            <w:caps w:val="0"/>
            <w:noProof/>
            <w:sz w:val="22"/>
            <w:szCs w:val="22"/>
            <w:lang w:eastAsia="en-GB"/>
          </w:rPr>
          <w:tab/>
        </w:r>
        <w:r w:rsidR="00093F5A" w:rsidRPr="008F2DDB">
          <w:rPr>
            <w:rStyle w:val="Hyperlink"/>
            <w:noProof/>
          </w:rPr>
          <w:t>Near Earth Suite commissioning – realtime contact</w:t>
        </w:r>
        <w:r w:rsidR="00093F5A">
          <w:rPr>
            <w:noProof/>
            <w:webHidden/>
          </w:rPr>
          <w:tab/>
        </w:r>
        <w:r w:rsidR="00093F5A">
          <w:rPr>
            <w:noProof/>
            <w:webHidden/>
          </w:rPr>
          <w:fldChar w:fldCharType="begin"/>
        </w:r>
        <w:r w:rsidR="00093F5A">
          <w:rPr>
            <w:noProof/>
            <w:webHidden/>
          </w:rPr>
          <w:instrText xml:space="preserve"> PAGEREF _Toc514338083 \h </w:instrText>
        </w:r>
        <w:r w:rsidR="00093F5A">
          <w:rPr>
            <w:noProof/>
            <w:webHidden/>
          </w:rPr>
        </w:r>
        <w:r w:rsidR="00093F5A">
          <w:rPr>
            <w:noProof/>
            <w:webHidden/>
          </w:rPr>
          <w:fldChar w:fldCharType="separate"/>
        </w:r>
        <w:r w:rsidR="00093F5A">
          <w:rPr>
            <w:noProof/>
            <w:webHidden/>
          </w:rPr>
          <w:t>8</w:t>
        </w:r>
        <w:r w:rsidR="00093F5A">
          <w:rPr>
            <w:noProof/>
            <w:webHidden/>
          </w:rPr>
          <w:fldChar w:fldCharType="end"/>
        </w:r>
      </w:hyperlink>
    </w:p>
    <w:p w14:paraId="1659F021" w14:textId="77777777" w:rsidR="00093F5A" w:rsidRDefault="00F04952">
      <w:pPr>
        <w:pStyle w:val="TOC2"/>
        <w:tabs>
          <w:tab w:val="left" w:pos="800"/>
          <w:tab w:val="right" w:leader="dot" w:pos="9307"/>
        </w:tabs>
        <w:rPr>
          <w:rFonts w:asciiTheme="minorHAnsi" w:eastAsiaTheme="minorEastAsia" w:hAnsiTheme="minorHAnsi" w:cstheme="minorBidi"/>
          <w:smallCaps w:val="0"/>
          <w:noProof/>
          <w:sz w:val="22"/>
          <w:szCs w:val="22"/>
          <w:lang w:eastAsia="en-GB"/>
        </w:rPr>
      </w:pPr>
      <w:hyperlink w:anchor="_Toc514338084" w:history="1">
        <w:r w:rsidR="00093F5A" w:rsidRPr="008F2DDB">
          <w:rPr>
            <w:rStyle w:val="Hyperlink"/>
            <w:noProof/>
          </w:rPr>
          <w:t>6.1</w:t>
        </w:r>
        <w:r w:rsidR="00093F5A">
          <w:rPr>
            <w:rFonts w:asciiTheme="minorHAnsi" w:eastAsiaTheme="minorEastAsia" w:hAnsiTheme="minorHAnsi" w:cstheme="minorBidi"/>
            <w:smallCaps w:val="0"/>
            <w:noProof/>
            <w:sz w:val="22"/>
            <w:szCs w:val="22"/>
            <w:lang w:eastAsia="en-GB"/>
          </w:rPr>
          <w:tab/>
        </w:r>
        <w:r w:rsidR="00093F5A" w:rsidRPr="008F2DDB">
          <w:rPr>
            <w:rStyle w:val="Hyperlink"/>
            <w:noProof/>
          </w:rPr>
          <w:t>Normal mode operation demonstration</w:t>
        </w:r>
        <w:r w:rsidR="00093F5A">
          <w:rPr>
            <w:noProof/>
            <w:webHidden/>
          </w:rPr>
          <w:tab/>
        </w:r>
        <w:r w:rsidR="00093F5A">
          <w:rPr>
            <w:noProof/>
            <w:webHidden/>
          </w:rPr>
          <w:fldChar w:fldCharType="begin"/>
        </w:r>
        <w:r w:rsidR="00093F5A">
          <w:rPr>
            <w:noProof/>
            <w:webHidden/>
          </w:rPr>
          <w:instrText xml:space="preserve"> PAGEREF _Toc514338084 \h </w:instrText>
        </w:r>
        <w:r w:rsidR="00093F5A">
          <w:rPr>
            <w:noProof/>
            <w:webHidden/>
          </w:rPr>
        </w:r>
        <w:r w:rsidR="00093F5A">
          <w:rPr>
            <w:noProof/>
            <w:webHidden/>
          </w:rPr>
          <w:fldChar w:fldCharType="separate"/>
        </w:r>
        <w:r w:rsidR="00093F5A">
          <w:rPr>
            <w:noProof/>
            <w:webHidden/>
          </w:rPr>
          <w:t>8</w:t>
        </w:r>
        <w:r w:rsidR="00093F5A">
          <w:rPr>
            <w:noProof/>
            <w:webHidden/>
          </w:rPr>
          <w:fldChar w:fldCharType="end"/>
        </w:r>
      </w:hyperlink>
    </w:p>
    <w:p w14:paraId="135DDF48" w14:textId="77777777" w:rsidR="00093F5A" w:rsidRDefault="00F04952">
      <w:pPr>
        <w:pStyle w:val="TOC2"/>
        <w:tabs>
          <w:tab w:val="left" w:pos="800"/>
          <w:tab w:val="right" w:leader="dot" w:pos="9307"/>
        </w:tabs>
        <w:rPr>
          <w:rFonts w:asciiTheme="minorHAnsi" w:eastAsiaTheme="minorEastAsia" w:hAnsiTheme="minorHAnsi" w:cstheme="minorBidi"/>
          <w:smallCaps w:val="0"/>
          <w:noProof/>
          <w:sz w:val="22"/>
          <w:szCs w:val="22"/>
          <w:lang w:eastAsia="en-GB"/>
        </w:rPr>
      </w:pPr>
      <w:hyperlink w:anchor="_Toc514338085" w:history="1">
        <w:r w:rsidR="00093F5A" w:rsidRPr="008F2DDB">
          <w:rPr>
            <w:rStyle w:val="Hyperlink"/>
            <w:noProof/>
          </w:rPr>
          <w:t>6.2</w:t>
        </w:r>
        <w:r w:rsidR="00093F5A">
          <w:rPr>
            <w:rFonts w:asciiTheme="minorHAnsi" w:eastAsiaTheme="minorEastAsia" w:hAnsiTheme="minorHAnsi" w:cstheme="minorBidi"/>
            <w:smallCaps w:val="0"/>
            <w:noProof/>
            <w:sz w:val="22"/>
            <w:szCs w:val="22"/>
            <w:lang w:eastAsia="en-GB"/>
          </w:rPr>
          <w:tab/>
        </w:r>
        <w:r w:rsidR="00093F5A" w:rsidRPr="008F2DDB">
          <w:rPr>
            <w:rStyle w:val="Hyperlink"/>
            <w:noProof/>
          </w:rPr>
          <w:t>Burst, triggered. MAG and RPW (can be faked) on</w:t>
        </w:r>
        <w:r w:rsidR="00093F5A">
          <w:rPr>
            <w:noProof/>
            <w:webHidden/>
          </w:rPr>
          <w:tab/>
        </w:r>
        <w:r w:rsidR="00093F5A">
          <w:rPr>
            <w:noProof/>
            <w:webHidden/>
          </w:rPr>
          <w:fldChar w:fldCharType="begin"/>
        </w:r>
        <w:r w:rsidR="00093F5A">
          <w:rPr>
            <w:noProof/>
            <w:webHidden/>
          </w:rPr>
          <w:instrText xml:space="preserve"> PAGEREF _Toc514338085 \h </w:instrText>
        </w:r>
        <w:r w:rsidR="00093F5A">
          <w:rPr>
            <w:noProof/>
            <w:webHidden/>
          </w:rPr>
        </w:r>
        <w:r w:rsidR="00093F5A">
          <w:rPr>
            <w:noProof/>
            <w:webHidden/>
          </w:rPr>
          <w:fldChar w:fldCharType="separate"/>
        </w:r>
        <w:r w:rsidR="00093F5A">
          <w:rPr>
            <w:noProof/>
            <w:webHidden/>
          </w:rPr>
          <w:t>8</w:t>
        </w:r>
        <w:r w:rsidR="00093F5A">
          <w:rPr>
            <w:noProof/>
            <w:webHidden/>
          </w:rPr>
          <w:fldChar w:fldCharType="end"/>
        </w:r>
      </w:hyperlink>
    </w:p>
    <w:p w14:paraId="134B96F7" w14:textId="77777777" w:rsidR="00093F5A" w:rsidRDefault="00F04952">
      <w:pPr>
        <w:pStyle w:val="TOC2"/>
        <w:tabs>
          <w:tab w:val="left" w:pos="800"/>
          <w:tab w:val="right" w:leader="dot" w:pos="9307"/>
        </w:tabs>
        <w:rPr>
          <w:rFonts w:asciiTheme="minorHAnsi" w:eastAsiaTheme="minorEastAsia" w:hAnsiTheme="minorHAnsi" w:cstheme="minorBidi"/>
          <w:smallCaps w:val="0"/>
          <w:noProof/>
          <w:sz w:val="22"/>
          <w:szCs w:val="22"/>
          <w:lang w:eastAsia="en-GB"/>
        </w:rPr>
      </w:pPr>
      <w:hyperlink w:anchor="_Toc514338086" w:history="1">
        <w:r w:rsidR="00093F5A" w:rsidRPr="008F2DDB">
          <w:rPr>
            <w:rStyle w:val="Hyperlink"/>
            <w:noProof/>
          </w:rPr>
          <w:t>6.3</w:t>
        </w:r>
        <w:r w:rsidR="00093F5A">
          <w:rPr>
            <w:rFonts w:asciiTheme="minorHAnsi" w:eastAsiaTheme="minorEastAsia" w:hAnsiTheme="minorHAnsi" w:cstheme="minorBidi"/>
            <w:smallCaps w:val="0"/>
            <w:noProof/>
            <w:sz w:val="22"/>
            <w:szCs w:val="22"/>
            <w:lang w:eastAsia="en-GB"/>
          </w:rPr>
          <w:tab/>
        </w:r>
        <w:r w:rsidR="00093F5A" w:rsidRPr="008F2DDB">
          <w:rPr>
            <w:rStyle w:val="Hyperlink"/>
            <w:noProof/>
          </w:rPr>
          <w:t>Normal mode operation</w:t>
        </w:r>
        <w:r w:rsidR="00093F5A">
          <w:rPr>
            <w:noProof/>
            <w:webHidden/>
          </w:rPr>
          <w:tab/>
        </w:r>
        <w:r w:rsidR="00093F5A">
          <w:rPr>
            <w:noProof/>
            <w:webHidden/>
          </w:rPr>
          <w:fldChar w:fldCharType="begin"/>
        </w:r>
        <w:r w:rsidR="00093F5A">
          <w:rPr>
            <w:noProof/>
            <w:webHidden/>
          </w:rPr>
          <w:instrText xml:space="preserve"> PAGEREF _Toc514338086 \h </w:instrText>
        </w:r>
        <w:r w:rsidR="00093F5A">
          <w:rPr>
            <w:noProof/>
            <w:webHidden/>
          </w:rPr>
        </w:r>
        <w:r w:rsidR="00093F5A">
          <w:rPr>
            <w:noProof/>
            <w:webHidden/>
          </w:rPr>
          <w:fldChar w:fldCharType="separate"/>
        </w:r>
        <w:r w:rsidR="00093F5A">
          <w:rPr>
            <w:noProof/>
            <w:webHidden/>
          </w:rPr>
          <w:t>8</w:t>
        </w:r>
        <w:r w:rsidR="00093F5A">
          <w:rPr>
            <w:noProof/>
            <w:webHidden/>
          </w:rPr>
          <w:fldChar w:fldCharType="end"/>
        </w:r>
      </w:hyperlink>
    </w:p>
    <w:p w14:paraId="55EB31FC" w14:textId="77777777" w:rsidR="00093F5A" w:rsidRDefault="00F04952">
      <w:pPr>
        <w:pStyle w:val="TOC2"/>
        <w:tabs>
          <w:tab w:val="right" w:leader="dot" w:pos="9307"/>
        </w:tabs>
        <w:rPr>
          <w:rFonts w:asciiTheme="minorHAnsi" w:eastAsiaTheme="minorEastAsia" w:hAnsiTheme="minorHAnsi" w:cstheme="minorBidi"/>
          <w:smallCaps w:val="0"/>
          <w:noProof/>
          <w:sz w:val="22"/>
          <w:szCs w:val="22"/>
          <w:lang w:eastAsia="en-GB"/>
        </w:rPr>
      </w:pPr>
      <w:hyperlink w:anchor="_Toc514338087" w:history="1">
        <w:r w:rsidR="00093F5A" w:rsidRPr="008F2DDB">
          <w:rPr>
            <w:rStyle w:val="Hyperlink"/>
            <w:rFonts w:ascii="roman f" w:hAnsi="roman f"/>
            <w:noProof/>
          </w:rPr>
          <w:t>Possible in parallel with other instruments being commissioned</w:t>
        </w:r>
        <w:r w:rsidR="00093F5A">
          <w:rPr>
            <w:noProof/>
            <w:webHidden/>
          </w:rPr>
          <w:tab/>
        </w:r>
        <w:r w:rsidR="00093F5A">
          <w:rPr>
            <w:noProof/>
            <w:webHidden/>
          </w:rPr>
          <w:fldChar w:fldCharType="begin"/>
        </w:r>
        <w:r w:rsidR="00093F5A">
          <w:rPr>
            <w:noProof/>
            <w:webHidden/>
          </w:rPr>
          <w:instrText xml:space="preserve"> PAGEREF _Toc514338087 \h </w:instrText>
        </w:r>
        <w:r w:rsidR="00093F5A">
          <w:rPr>
            <w:noProof/>
            <w:webHidden/>
          </w:rPr>
        </w:r>
        <w:r w:rsidR="00093F5A">
          <w:rPr>
            <w:noProof/>
            <w:webHidden/>
          </w:rPr>
          <w:fldChar w:fldCharType="separate"/>
        </w:r>
        <w:r w:rsidR="00093F5A">
          <w:rPr>
            <w:noProof/>
            <w:webHidden/>
          </w:rPr>
          <w:t>8</w:t>
        </w:r>
        <w:r w:rsidR="00093F5A">
          <w:rPr>
            <w:noProof/>
            <w:webHidden/>
          </w:rPr>
          <w:fldChar w:fldCharType="end"/>
        </w:r>
      </w:hyperlink>
    </w:p>
    <w:p w14:paraId="3AE9697D" w14:textId="77777777" w:rsidR="00093F5A" w:rsidRDefault="00F04952">
      <w:pPr>
        <w:pStyle w:val="TOC1"/>
        <w:tabs>
          <w:tab w:val="left" w:pos="400"/>
          <w:tab w:val="right" w:leader="dot" w:pos="9307"/>
        </w:tabs>
        <w:rPr>
          <w:rFonts w:asciiTheme="minorHAnsi" w:eastAsiaTheme="minorEastAsia" w:hAnsiTheme="minorHAnsi" w:cstheme="minorBidi"/>
          <w:b w:val="0"/>
          <w:bCs w:val="0"/>
          <w:caps w:val="0"/>
          <w:noProof/>
          <w:sz w:val="22"/>
          <w:szCs w:val="22"/>
          <w:lang w:eastAsia="en-GB"/>
        </w:rPr>
      </w:pPr>
      <w:hyperlink w:anchor="_Toc514338088" w:history="1">
        <w:r w:rsidR="00093F5A" w:rsidRPr="008F2DDB">
          <w:rPr>
            <w:rStyle w:val="Hyperlink"/>
            <w:noProof/>
          </w:rPr>
          <w:t>7</w:t>
        </w:r>
        <w:r w:rsidR="00093F5A">
          <w:rPr>
            <w:rFonts w:asciiTheme="minorHAnsi" w:eastAsiaTheme="minorEastAsia" w:hAnsiTheme="minorHAnsi" w:cstheme="minorBidi"/>
            <w:b w:val="0"/>
            <w:bCs w:val="0"/>
            <w:caps w:val="0"/>
            <w:noProof/>
            <w:sz w:val="22"/>
            <w:szCs w:val="22"/>
            <w:lang w:eastAsia="en-GB"/>
          </w:rPr>
          <w:tab/>
        </w:r>
        <w:r w:rsidR="00093F5A" w:rsidRPr="008F2DDB">
          <w:rPr>
            <w:rStyle w:val="Hyperlink"/>
            <w:noProof/>
          </w:rPr>
          <w:t>Inter-instrument campaign</w:t>
        </w:r>
        <w:r w:rsidR="00093F5A">
          <w:rPr>
            <w:noProof/>
            <w:webHidden/>
          </w:rPr>
          <w:tab/>
        </w:r>
        <w:r w:rsidR="00093F5A">
          <w:rPr>
            <w:noProof/>
            <w:webHidden/>
          </w:rPr>
          <w:fldChar w:fldCharType="begin"/>
        </w:r>
        <w:r w:rsidR="00093F5A">
          <w:rPr>
            <w:noProof/>
            <w:webHidden/>
          </w:rPr>
          <w:instrText xml:space="preserve"> PAGEREF _Toc514338088 \h </w:instrText>
        </w:r>
        <w:r w:rsidR="00093F5A">
          <w:rPr>
            <w:noProof/>
            <w:webHidden/>
          </w:rPr>
        </w:r>
        <w:r w:rsidR="00093F5A">
          <w:rPr>
            <w:noProof/>
            <w:webHidden/>
          </w:rPr>
          <w:fldChar w:fldCharType="separate"/>
        </w:r>
        <w:r w:rsidR="00093F5A">
          <w:rPr>
            <w:noProof/>
            <w:webHidden/>
          </w:rPr>
          <w:t>8</w:t>
        </w:r>
        <w:r w:rsidR="00093F5A">
          <w:rPr>
            <w:noProof/>
            <w:webHidden/>
          </w:rPr>
          <w:fldChar w:fldCharType="end"/>
        </w:r>
      </w:hyperlink>
    </w:p>
    <w:p w14:paraId="2780AB31" w14:textId="77777777" w:rsidR="00093F5A" w:rsidRDefault="00F04952">
      <w:pPr>
        <w:pStyle w:val="TOC1"/>
        <w:tabs>
          <w:tab w:val="left" w:pos="400"/>
          <w:tab w:val="right" w:leader="dot" w:pos="9307"/>
        </w:tabs>
        <w:rPr>
          <w:rFonts w:asciiTheme="minorHAnsi" w:eastAsiaTheme="minorEastAsia" w:hAnsiTheme="minorHAnsi" w:cstheme="minorBidi"/>
          <w:b w:val="0"/>
          <w:bCs w:val="0"/>
          <w:caps w:val="0"/>
          <w:noProof/>
          <w:sz w:val="22"/>
          <w:szCs w:val="22"/>
          <w:lang w:eastAsia="en-GB"/>
        </w:rPr>
      </w:pPr>
      <w:hyperlink w:anchor="_Toc514338089" w:history="1">
        <w:r w:rsidR="00093F5A" w:rsidRPr="008F2DDB">
          <w:rPr>
            <w:rStyle w:val="Hyperlink"/>
            <w:noProof/>
          </w:rPr>
          <w:t>8</w:t>
        </w:r>
        <w:r w:rsidR="00093F5A">
          <w:rPr>
            <w:rFonts w:asciiTheme="minorHAnsi" w:eastAsiaTheme="minorEastAsia" w:hAnsiTheme="minorHAnsi" w:cstheme="minorBidi"/>
            <w:b w:val="0"/>
            <w:bCs w:val="0"/>
            <w:caps w:val="0"/>
            <w:noProof/>
            <w:sz w:val="22"/>
            <w:szCs w:val="22"/>
            <w:lang w:eastAsia="en-GB"/>
          </w:rPr>
          <w:tab/>
        </w:r>
        <w:r w:rsidR="00093F5A" w:rsidRPr="008F2DDB">
          <w:rPr>
            <w:rStyle w:val="Hyperlink"/>
            <w:noProof/>
          </w:rPr>
          <w:t>Interference campaign</w:t>
        </w:r>
        <w:r w:rsidR="00093F5A">
          <w:rPr>
            <w:noProof/>
            <w:webHidden/>
          </w:rPr>
          <w:tab/>
        </w:r>
        <w:r w:rsidR="00093F5A">
          <w:rPr>
            <w:noProof/>
            <w:webHidden/>
          </w:rPr>
          <w:fldChar w:fldCharType="begin"/>
        </w:r>
        <w:r w:rsidR="00093F5A">
          <w:rPr>
            <w:noProof/>
            <w:webHidden/>
          </w:rPr>
          <w:instrText xml:space="preserve"> PAGEREF _Toc514338089 \h </w:instrText>
        </w:r>
        <w:r w:rsidR="00093F5A">
          <w:rPr>
            <w:noProof/>
            <w:webHidden/>
          </w:rPr>
        </w:r>
        <w:r w:rsidR="00093F5A">
          <w:rPr>
            <w:noProof/>
            <w:webHidden/>
          </w:rPr>
          <w:fldChar w:fldCharType="separate"/>
        </w:r>
        <w:r w:rsidR="00093F5A">
          <w:rPr>
            <w:noProof/>
            <w:webHidden/>
          </w:rPr>
          <w:t>8</w:t>
        </w:r>
        <w:r w:rsidR="00093F5A">
          <w:rPr>
            <w:noProof/>
            <w:webHidden/>
          </w:rPr>
          <w:fldChar w:fldCharType="end"/>
        </w:r>
      </w:hyperlink>
    </w:p>
    <w:p w14:paraId="7784DA0F" w14:textId="77777777" w:rsidR="00093F5A" w:rsidRDefault="00262366" w:rsidP="00331A39">
      <w:pPr>
        <w:jc w:val="both"/>
        <w:rPr>
          <w:b/>
        </w:rPr>
      </w:pPr>
      <w:r>
        <w:rPr>
          <w:b/>
        </w:rPr>
        <w:fldChar w:fldCharType="end"/>
      </w:r>
    </w:p>
    <w:p w14:paraId="03987C55" w14:textId="3EAE5973" w:rsidR="003E6E17" w:rsidRDefault="003E6E17" w:rsidP="00331A39">
      <w:pPr>
        <w:jc w:val="both"/>
      </w:pPr>
      <w:r>
        <w:br w:type="page"/>
      </w:r>
    </w:p>
    <w:p w14:paraId="0BE67C6F" w14:textId="77777777" w:rsidR="003E6E17" w:rsidRDefault="003E6E17" w:rsidP="00331A39">
      <w:pPr>
        <w:pStyle w:val="Heading1"/>
        <w:jc w:val="both"/>
      </w:pPr>
      <w:bookmarkStart w:id="1" w:name="_Toc514338058"/>
      <w:r w:rsidRPr="00C33BB5">
        <w:lastRenderedPageBreak/>
        <w:t>I</w:t>
      </w:r>
      <w:r w:rsidR="004E4652" w:rsidRPr="00C33BB5">
        <w:t>ntroduction</w:t>
      </w:r>
      <w:bookmarkEnd w:id="1"/>
    </w:p>
    <w:p w14:paraId="0D1EE665" w14:textId="76905898" w:rsidR="00F40970" w:rsidRPr="00957700" w:rsidRDefault="009F748E" w:rsidP="00331A39">
      <w:pPr>
        <w:jc w:val="both"/>
      </w:pPr>
      <w:r w:rsidRPr="002817D2">
        <w:t xml:space="preserve">The primary objective of this document is to describe the </w:t>
      </w:r>
      <w:r w:rsidR="00585B46">
        <w:t xml:space="preserve">in-flight commissioning plan of </w:t>
      </w:r>
      <w:r>
        <w:t xml:space="preserve">the </w:t>
      </w:r>
      <w:r w:rsidR="00936506">
        <w:t>SWA</w:t>
      </w:r>
      <w:r>
        <w:t xml:space="preserve"> flight </w:t>
      </w:r>
      <w:r w:rsidR="00936506">
        <w:t>instrument</w:t>
      </w:r>
      <w:r w:rsidRPr="002817D2">
        <w:t xml:space="preserve">. </w:t>
      </w:r>
      <w:r>
        <w:t xml:space="preserve">The proposed tests will demonstrate that the performance of the </w:t>
      </w:r>
      <w:r w:rsidR="00936506">
        <w:t xml:space="preserve">instrument </w:t>
      </w:r>
      <w:r>
        <w:t xml:space="preserve">meets </w:t>
      </w:r>
      <w:r w:rsidR="00585B46">
        <w:t xml:space="preserve">the </w:t>
      </w:r>
      <w:r w:rsidR="007503EF">
        <w:t xml:space="preserve">operational </w:t>
      </w:r>
      <w:r w:rsidRPr="00DD5FA6">
        <w:t>requirements</w:t>
      </w:r>
      <w:r>
        <w:t>.</w:t>
      </w:r>
      <w:r w:rsidR="00F40970">
        <w:t xml:space="preserve"> The </w:t>
      </w:r>
      <w:r w:rsidR="00ED3DBC">
        <w:t xml:space="preserve">aim is to define activities </w:t>
      </w:r>
      <w:r w:rsidR="00F40970" w:rsidRPr="00F40970">
        <w:t>with an emphasis on performing tests that require real time contact with the spacecraft</w:t>
      </w:r>
      <w:r w:rsidR="00ED3DBC">
        <w:t xml:space="preserve">. </w:t>
      </w:r>
    </w:p>
    <w:p w14:paraId="54C6C936" w14:textId="77777777" w:rsidR="003E6E17" w:rsidRPr="00C33BB5" w:rsidRDefault="003F1951" w:rsidP="00331A39">
      <w:pPr>
        <w:pStyle w:val="Heading1"/>
        <w:jc w:val="both"/>
      </w:pPr>
      <w:bookmarkStart w:id="2" w:name="_Ref255388820"/>
      <w:bookmarkStart w:id="3" w:name="_Toc514338059"/>
      <w:r>
        <w:t>Normative</w:t>
      </w:r>
      <w:r w:rsidR="004E4652" w:rsidRPr="00C33BB5">
        <w:t xml:space="preserve"> and </w:t>
      </w:r>
      <w:r>
        <w:t>Informative D</w:t>
      </w:r>
      <w:r w:rsidR="004E4652" w:rsidRPr="00C33BB5">
        <w:t>ocuments</w:t>
      </w:r>
      <w:bookmarkEnd w:id="2"/>
      <w:bookmarkEnd w:id="3"/>
    </w:p>
    <w:p w14:paraId="69221194" w14:textId="77777777" w:rsidR="003E6E17" w:rsidRPr="00C33BB5" w:rsidRDefault="000E59EC" w:rsidP="00331A39">
      <w:pPr>
        <w:pStyle w:val="Heading2"/>
        <w:jc w:val="both"/>
        <w:rPr>
          <w:rFonts w:cs="Arial"/>
        </w:rPr>
      </w:pPr>
      <w:bookmarkStart w:id="4" w:name="_Toc514338060"/>
      <w:r>
        <w:rPr>
          <w:rFonts w:cs="Arial"/>
        </w:rPr>
        <w:t xml:space="preserve">Normative </w:t>
      </w:r>
      <w:r w:rsidR="003F1951">
        <w:rPr>
          <w:rFonts w:cs="Arial"/>
        </w:rPr>
        <w:t>Documents</w:t>
      </w:r>
      <w:bookmarkEnd w:id="4"/>
    </w:p>
    <w:p w14:paraId="5B09495C" w14:textId="77777777" w:rsidR="003E6E17" w:rsidRDefault="003E6E17" w:rsidP="00331A39">
      <w:pPr>
        <w:ind w:left="720"/>
        <w:jc w:val="both"/>
        <w:rPr>
          <w:rFonts w:cs="Arial"/>
          <w:bCs/>
        </w:rPr>
      </w:pPr>
      <w:r w:rsidRPr="00C33BB5">
        <w:rPr>
          <w:rFonts w:cs="Arial"/>
          <w:bCs/>
        </w:rPr>
        <w:t>The documents listed below form a part of this document, to the extent specified and described herein.</w:t>
      </w:r>
    </w:p>
    <w:p w14:paraId="0E502C29" w14:textId="77777777" w:rsidR="00C7509F" w:rsidRDefault="00C7509F" w:rsidP="00331A39">
      <w:pPr>
        <w:ind w:left="720"/>
        <w:jc w:val="both"/>
        <w:rPr>
          <w:rFonts w:cs="Arial"/>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3828"/>
        <w:gridCol w:w="3783"/>
      </w:tblGrid>
      <w:tr w:rsidR="003F145F" w:rsidRPr="00D314A9" w14:paraId="5A83E195" w14:textId="77777777" w:rsidTr="0083394E">
        <w:tc>
          <w:tcPr>
            <w:tcW w:w="976" w:type="dxa"/>
          </w:tcPr>
          <w:p w14:paraId="34BADD4A" w14:textId="77777777" w:rsidR="00C7509F" w:rsidRPr="00D314A9" w:rsidRDefault="00C7509F" w:rsidP="00331A39">
            <w:pPr>
              <w:jc w:val="both"/>
              <w:rPr>
                <w:rFonts w:cs="Arial"/>
                <w:bCs/>
              </w:rPr>
            </w:pPr>
            <w:r w:rsidRPr="00D314A9">
              <w:rPr>
                <w:rFonts w:cs="Arial"/>
                <w:bCs/>
              </w:rPr>
              <w:t>Ref.</w:t>
            </w:r>
          </w:p>
        </w:tc>
        <w:tc>
          <w:tcPr>
            <w:tcW w:w="3828" w:type="dxa"/>
          </w:tcPr>
          <w:p w14:paraId="7FC822CA" w14:textId="77777777" w:rsidR="00C7509F" w:rsidRPr="00D314A9" w:rsidRDefault="00C7509F" w:rsidP="00331A39">
            <w:pPr>
              <w:jc w:val="both"/>
              <w:rPr>
                <w:rFonts w:cs="Arial"/>
                <w:bCs/>
              </w:rPr>
            </w:pPr>
            <w:r w:rsidRPr="00D314A9">
              <w:rPr>
                <w:rFonts w:cs="Arial"/>
                <w:bCs/>
              </w:rPr>
              <w:t>No</w:t>
            </w:r>
          </w:p>
        </w:tc>
        <w:tc>
          <w:tcPr>
            <w:tcW w:w="3783" w:type="dxa"/>
          </w:tcPr>
          <w:p w14:paraId="3BEBA774" w14:textId="77777777" w:rsidR="00C7509F" w:rsidRPr="00D314A9" w:rsidRDefault="00C7509F" w:rsidP="00331A39">
            <w:pPr>
              <w:jc w:val="both"/>
              <w:rPr>
                <w:rFonts w:cs="Arial"/>
                <w:bCs/>
              </w:rPr>
            </w:pPr>
            <w:r w:rsidRPr="00D314A9">
              <w:rPr>
                <w:rFonts w:cs="Arial"/>
                <w:bCs/>
              </w:rPr>
              <w:t>Title</w:t>
            </w:r>
          </w:p>
        </w:tc>
      </w:tr>
      <w:tr w:rsidR="003F145F" w:rsidRPr="00D314A9" w14:paraId="1F964C0D" w14:textId="77777777" w:rsidTr="0083394E">
        <w:tc>
          <w:tcPr>
            <w:tcW w:w="976" w:type="dxa"/>
            <w:vAlign w:val="center"/>
          </w:tcPr>
          <w:p w14:paraId="1072062C" w14:textId="77777777" w:rsidR="00C7509F" w:rsidRPr="00D314A9" w:rsidRDefault="000E59EC" w:rsidP="00A17C48">
            <w:pPr>
              <w:rPr>
                <w:rFonts w:cs="Arial"/>
                <w:bCs/>
              </w:rPr>
            </w:pPr>
            <w:r>
              <w:rPr>
                <w:rFonts w:cs="Arial"/>
                <w:bCs/>
              </w:rPr>
              <w:t>NR</w:t>
            </w:r>
            <w:r w:rsidR="00C7509F" w:rsidRPr="00D314A9">
              <w:rPr>
                <w:rFonts w:cs="Arial"/>
                <w:bCs/>
              </w:rPr>
              <w:t>1</w:t>
            </w:r>
          </w:p>
        </w:tc>
        <w:tc>
          <w:tcPr>
            <w:tcW w:w="3828" w:type="dxa"/>
            <w:vAlign w:val="center"/>
          </w:tcPr>
          <w:p w14:paraId="01636ED3" w14:textId="77777777" w:rsidR="00C7509F" w:rsidRPr="00D314A9" w:rsidRDefault="00C7509F" w:rsidP="00A17C48">
            <w:pPr>
              <w:rPr>
                <w:rFonts w:cs="Arial"/>
                <w:bCs/>
              </w:rPr>
            </w:pPr>
            <w:r w:rsidRPr="00D314A9">
              <w:rPr>
                <w:rFonts w:cs="Arial"/>
                <w:bCs/>
              </w:rPr>
              <w:t>SOL-EST-IF-0050</w:t>
            </w:r>
          </w:p>
        </w:tc>
        <w:tc>
          <w:tcPr>
            <w:tcW w:w="3783" w:type="dxa"/>
            <w:vAlign w:val="center"/>
          </w:tcPr>
          <w:p w14:paraId="5E9F47E7" w14:textId="77777777" w:rsidR="00C7509F" w:rsidRPr="00D314A9" w:rsidRDefault="00C7509F" w:rsidP="00A17C48">
            <w:pPr>
              <w:rPr>
                <w:rFonts w:cs="Arial"/>
                <w:bCs/>
              </w:rPr>
            </w:pPr>
            <w:r w:rsidRPr="00D314A9">
              <w:rPr>
                <w:rFonts w:cs="Arial"/>
                <w:bCs/>
              </w:rPr>
              <w:t>Solar Orbiter Experiment Interface Document Part A</w:t>
            </w:r>
          </w:p>
        </w:tc>
      </w:tr>
      <w:tr w:rsidR="003F145F" w:rsidRPr="00D314A9" w14:paraId="76A11DDB" w14:textId="77777777" w:rsidTr="0083394E">
        <w:tc>
          <w:tcPr>
            <w:tcW w:w="976" w:type="dxa"/>
            <w:vAlign w:val="center"/>
          </w:tcPr>
          <w:p w14:paraId="63F05993" w14:textId="77777777" w:rsidR="00C7509F" w:rsidRPr="00D314A9" w:rsidRDefault="000E59EC" w:rsidP="00A17C48">
            <w:pPr>
              <w:rPr>
                <w:rFonts w:cs="Arial"/>
                <w:bCs/>
              </w:rPr>
            </w:pPr>
            <w:r>
              <w:rPr>
                <w:rFonts w:cs="Arial"/>
                <w:bCs/>
              </w:rPr>
              <w:t>NR</w:t>
            </w:r>
            <w:r w:rsidR="00C7509F" w:rsidRPr="00D314A9">
              <w:rPr>
                <w:rFonts w:cs="Arial"/>
                <w:bCs/>
              </w:rPr>
              <w:t>2</w:t>
            </w:r>
          </w:p>
        </w:tc>
        <w:tc>
          <w:tcPr>
            <w:tcW w:w="3828" w:type="dxa"/>
            <w:vAlign w:val="center"/>
          </w:tcPr>
          <w:p w14:paraId="16A947DA" w14:textId="77777777" w:rsidR="00C7509F" w:rsidRPr="00D314A9" w:rsidRDefault="00736B8A" w:rsidP="00A17C48">
            <w:pPr>
              <w:rPr>
                <w:rFonts w:cs="Arial"/>
                <w:bCs/>
              </w:rPr>
            </w:pPr>
            <w:r>
              <w:rPr>
                <w:rFonts w:cs="Arial"/>
                <w:bCs/>
              </w:rPr>
              <w:t>SOL-EST-RS-1937</w:t>
            </w:r>
          </w:p>
        </w:tc>
        <w:tc>
          <w:tcPr>
            <w:tcW w:w="3783" w:type="dxa"/>
            <w:vAlign w:val="center"/>
          </w:tcPr>
          <w:p w14:paraId="77363BCD" w14:textId="77777777" w:rsidR="00C7509F" w:rsidRPr="00D314A9" w:rsidRDefault="00736B8A" w:rsidP="00A17C48">
            <w:pPr>
              <w:rPr>
                <w:rFonts w:cs="Arial"/>
                <w:bCs/>
              </w:rPr>
            </w:pPr>
            <w:r>
              <w:rPr>
                <w:rFonts w:cs="Arial"/>
                <w:bCs/>
              </w:rPr>
              <w:t>Solar Orbiter Product Assurance Requirements for Instruments</w:t>
            </w:r>
          </w:p>
        </w:tc>
      </w:tr>
      <w:tr w:rsidR="003F145F" w:rsidRPr="00D314A9" w14:paraId="5EF4827D" w14:textId="77777777" w:rsidTr="0083394E">
        <w:tc>
          <w:tcPr>
            <w:tcW w:w="976" w:type="dxa"/>
            <w:vAlign w:val="center"/>
          </w:tcPr>
          <w:p w14:paraId="1E035A77" w14:textId="77777777" w:rsidR="007322BD" w:rsidRPr="00D314A9" w:rsidRDefault="000E59EC" w:rsidP="00A17C48">
            <w:pPr>
              <w:rPr>
                <w:rFonts w:cs="Arial"/>
                <w:bCs/>
              </w:rPr>
            </w:pPr>
            <w:r>
              <w:rPr>
                <w:rFonts w:cs="Arial"/>
                <w:bCs/>
              </w:rPr>
              <w:t>NR3</w:t>
            </w:r>
          </w:p>
        </w:tc>
        <w:tc>
          <w:tcPr>
            <w:tcW w:w="3828" w:type="dxa"/>
            <w:vAlign w:val="center"/>
          </w:tcPr>
          <w:p w14:paraId="01B23D1C" w14:textId="77777777" w:rsidR="007322BD" w:rsidRPr="00D314A9" w:rsidRDefault="003F1951" w:rsidP="00A17C48">
            <w:pPr>
              <w:rPr>
                <w:rFonts w:cs="Arial"/>
                <w:bCs/>
              </w:rPr>
            </w:pPr>
            <w:r>
              <w:rPr>
                <w:rFonts w:cs="Arial"/>
                <w:bCs/>
              </w:rPr>
              <w:t>SO-SWA-MSSL-SP-006</w:t>
            </w:r>
          </w:p>
        </w:tc>
        <w:tc>
          <w:tcPr>
            <w:tcW w:w="3783" w:type="dxa"/>
            <w:vAlign w:val="center"/>
          </w:tcPr>
          <w:p w14:paraId="2DDEFF4A" w14:textId="77777777" w:rsidR="007322BD" w:rsidRPr="00D314A9" w:rsidRDefault="003F1951" w:rsidP="00A17C48">
            <w:pPr>
              <w:rPr>
                <w:rFonts w:cs="Arial"/>
                <w:bCs/>
              </w:rPr>
            </w:pPr>
            <w:r>
              <w:rPr>
                <w:rFonts w:cs="Arial"/>
                <w:bCs/>
              </w:rPr>
              <w:t>SWA Instrument Scientific Requirements Report</w:t>
            </w:r>
          </w:p>
        </w:tc>
      </w:tr>
      <w:tr w:rsidR="003F145F" w:rsidRPr="00D314A9" w14:paraId="3913071D" w14:textId="77777777" w:rsidTr="0083394E">
        <w:tc>
          <w:tcPr>
            <w:tcW w:w="976" w:type="dxa"/>
            <w:vAlign w:val="center"/>
          </w:tcPr>
          <w:p w14:paraId="653EE6A0" w14:textId="77777777" w:rsidR="003F1951" w:rsidRDefault="003F1951" w:rsidP="00A17C48">
            <w:pPr>
              <w:rPr>
                <w:rFonts w:cs="Arial"/>
                <w:bCs/>
              </w:rPr>
            </w:pPr>
            <w:r>
              <w:rPr>
                <w:rFonts w:cs="Arial"/>
                <w:bCs/>
              </w:rPr>
              <w:t>NR4</w:t>
            </w:r>
          </w:p>
        </w:tc>
        <w:tc>
          <w:tcPr>
            <w:tcW w:w="3828" w:type="dxa"/>
            <w:vAlign w:val="center"/>
          </w:tcPr>
          <w:p w14:paraId="39227393" w14:textId="77777777" w:rsidR="003F1951" w:rsidRDefault="003F1951" w:rsidP="00A17C48">
            <w:pPr>
              <w:rPr>
                <w:rFonts w:cs="Arial"/>
                <w:bCs/>
              </w:rPr>
            </w:pPr>
            <w:r>
              <w:rPr>
                <w:rFonts w:cs="Arial"/>
                <w:bCs/>
              </w:rPr>
              <w:t>SO-SWA-MSSL-PL-006</w:t>
            </w:r>
          </w:p>
        </w:tc>
        <w:tc>
          <w:tcPr>
            <w:tcW w:w="3783" w:type="dxa"/>
            <w:vAlign w:val="center"/>
          </w:tcPr>
          <w:p w14:paraId="79B89402" w14:textId="77777777" w:rsidR="003F1951" w:rsidRDefault="003F1951" w:rsidP="00A17C48">
            <w:pPr>
              <w:rPr>
                <w:rFonts w:cs="Arial"/>
                <w:bCs/>
              </w:rPr>
            </w:pPr>
            <w:r>
              <w:rPr>
                <w:rFonts w:cs="Arial"/>
                <w:bCs/>
              </w:rPr>
              <w:t>SWA Product Assurance Plan</w:t>
            </w:r>
          </w:p>
        </w:tc>
      </w:tr>
      <w:tr w:rsidR="003F145F" w:rsidRPr="00D314A9" w14:paraId="6526ADAA" w14:textId="77777777" w:rsidTr="0083394E">
        <w:tc>
          <w:tcPr>
            <w:tcW w:w="976" w:type="dxa"/>
            <w:vAlign w:val="center"/>
          </w:tcPr>
          <w:p w14:paraId="2A04BD13" w14:textId="77777777" w:rsidR="003F1951" w:rsidRDefault="003F1951" w:rsidP="00A17C48">
            <w:pPr>
              <w:rPr>
                <w:rFonts w:cs="Arial"/>
                <w:bCs/>
              </w:rPr>
            </w:pPr>
            <w:r>
              <w:rPr>
                <w:rFonts w:cs="Arial"/>
                <w:bCs/>
              </w:rPr>
              <w:t>NR5</w:t>
            </w:r>
          </w:p>
        </w:tc>
        <w:tc>
          <w:tcPr>
            <w:tcW w:w="3828" w:type="dxa"/>
            <w:vAlign w:val="center"/>
          </w:tcPr>
          <w:p w14:paraId="12D65E11" w14:textId="77777777" w:rsidR="003F1951" w:rsidRDefault="003F1951" w:rsidP="00A17C48">
            <w:pPr>
              <w:rPr>
                <w:rFonts w:cs="Arial"/>
                <w:bCs/>
              </w:rPr>
            </w:pPr>
            <w:r>
              <w:rPr>
                <w:rFonts w:cs="Arial"/>
                <w:bCs/>
              </w:rPr>
              <w:t>MSSL-SO-SWA-EID-B</w:t>
            </w:r>
          </w:p>
        </w:tc>
        <w:tc>
          <w:tcPr>
            <w:tcW w:w="3783" w:type="dxa"/>
            <w:vAlign w:val="center"/>
          </w:tcPr>
          <w:p w14:paraId="44E375B0" w14:textId="77777777" w:rsidR="003F1951" w:rsidRDefault="003F1951" w:rsidP="00A17C48">
            <w:pPr>
              <w:rPr>
                <w:rFonts w:cs="Arial"/>
                <w:bCs/>
              </w:rPr>
            </w:pPr>
            <w:r>
              <w:rPr>
                <w:rFonts w:cs="Arial"/>
                <w:bCs/>
              </w:rPr>
              <w:t>SWA EID-B</w:t>
            </w:r>
          </w:p>
        </w:tc>
      </w:tr>
      <w:tr w:rsidR="003F145F" w:rsidRPr="00D314A9" w14:paraId="2685A297" w14:textId="77777777" w:rsidTr="0083394E">
        <w:tc>
          <w:tcPr>
            <w:tcW w:w="976" w:type="dxa"/>
            <w:vAlign w:val="center"/>
          </w:tcPr>
          <w:p w14:paraId="17E12C99" w14:textId="77777777" w:rsidR="00C40AD8" w:rsidRDefault="00C40AD8" w:rsidP="00A17C48">
            <w:pPr>
              <w:rPr>
                <w:rFonts w:cs="Arial"/>
                <w:bCs/>
              </w:rPr>
            </w:pPr>
            <w:r>
              <w:rPr>
                <w:rFonts w:cs="Arial"/>
                <w:bCs/>
              </w:rPr>
              <w:t>NR6</w:t>
            </w:r>
          </w:p>
        </w:tc>
        <w:tc>
          <w:tcPr>
            <w:tcW w:w="3828" w:type="dxa"/>
            <w:vAlign w:val="center"/>
          </w:tcPr>
          <w:p w14:paraId="3478BB41" w14:textId="77777777" w:rsidR="00C40AD8" w:rsidRDefault="003F145F" w:rsidP="00A17C48">
            <w:pPr>
              <w:rPr>
                <w:rFonts w:cs="Arial"/>
                <w:bCs/>
              </w:rPr>
            </w:pPr>
            <w:r w:rsidRPr="003F145F">
              <w:rPr>
                <w:rFonts w:cs="Arial"/>
                <w:bCs/>
              </w:rPr>
              <w:t>SO-SWA-LPP-LP-039_MCP Acceptance Test</w:t>
            </w:r>
          </w:p>
        </w:tc>
        <w:tc>
          <w:tcPr>
            <w:tcW w:w="3783" w:type="dxa"/>
            <w:vAlign w:val="center"/>
          </w:tcPr>
          <w:p w14:paraId="16B48601" w14:textId="77777777" w:rsidR="00C40AD8" w:rsidRDefault="00C40AD8" w:rsidP="00A17C48">
            <w:pPr>
              <w:rPr>
                <w:rFonts w:cs="Arial"/>
                <w:bCs/>
              </w:rPr>
            </w:pPr>
            <w:r>
              <w:rPr>
                <w:rFonts w:cs="Arial"/>
                <w:bCs/>
              </w:rPr>
              <w:t xml:space="preserve">LPP MCP </w:t>
            </w:r>
            <w:r w:rsidR="003F145F">
              <w:rPr>
                <w:rFonts w:cs="Arial"/>
                <w:bCs/>
              </w:rPr>
              <w:t xml:space="preserve">Acceptance and characterisation </w:t>
            </w:r>
            <w:r>
              <w:rPr>
                <w:rFonts w:cs="Arial"/>
                <w:bCs/>
              </w:rPr>
              <w:t>Plan</w:t>
            </w:r>
          </w:p>
        </w:tc>
      </w:tr>
      <w:tr w:rsidR="00D46A82" w:rsidRPr="00D314A9" w14:paraId="19B1CCC7" w14:textId="77777777" w:rsidTr="0083394E">
        <w:tc>
          <w:tcPr>
            <w:tcW w:w="976" w:type="dxa"/>
            <w:vAlign w:val="center"/>
          </w:tcPr>
          <w:p w14:paraId="6FBB469B" w14:textId="77777777" w:rsidR="00D46A82" w:rsidRDefault="00D46A82" w:rsidP="00A17C48">
            <w:pPr>
              <w:rPr>
                <w:rFonts w:cs="Arial"/>
                <w:bCs/>
              </w:rPr>
            </w:pPr>
            <w:r>
              <w:rPr>
                <w:rFonts w:cs="Arial"/>
                <w:bCs/>
              </w:rPr>
              <w:t>NR7</w:t>
            </w:r>
          </w:p>
        </w:tc>
        <w:tc>
          <w:tcPr>
            <w:tcW w:w="3828" w:type="dxa"/>
            <w:vAlign w:val="center"/>
          </w:tcPr>
          <w:p w14:paraId="7E909AA5" w14:textId="77777777" w:rsidR="00D46A82" w:rsidRPr="003F145F" w:rsidRDefault="00D46A82" w:rsidP="00A17C48">
            <w:pPr>
              <w:rPr>
                <w:rFonts w:cs="Arial"/>
                <w:bCs/>
              </w:rPr>
            </w:pPr>
            <w:r w:rsidRPr="00D46A82">
              <w:rPr>
                <w:rFonts w:cs="Arial"/>
                <w:bCs/>
              </w:rPr>
              <w:t>SO-SWA-LPP-RP-078_1_1-MCP_test_report_PartI</w:t>
            </w:r>
          </w:p>
        </w:tc>
        <w:tc>
          <w:tcPr>
            <w:tcW w:w="3783" w:type="dxa"/>
            <w:vAlign w:val="center"/>
          </w:tcPr>
          <w:p w14:paraId="0C89B357" w14:textId="77777777" w:rsidR="00D46A82" w:rsidRDefault="00D46A82" w:rsidP="00A17C48">
            <w:pPr>
              <w:rPr>
                <w:rFonts w:cs="Arial"/>
                <w:bCs/>
              </w:rPr>
            </w:pPr>
            <w:r>
              <w:rPr>
                <w:rFonts w:cs="Arial"/>
                <w:bCs/>
              </w:rPr>
              <w:t>MCP detector characterisation test report</w:t>
            </w:r>
          </w:p>
        </w:tc>
      </w:tr>
      <w:tr w:rsidR="009F748E" w:rsidRPr="00D314A9" w14:paraId="265B6DA6" w14:textId="77777777" w:rsidTr="0083394E">
        <w:tc>
          <w:tcPr>
            <w:tcW w:w="976" w:type="dxa"/>
            <w:vAlign w:val="center"/>
          </w:tcPr>
          <w:p w14:paraId="55099C4C" w14:textId="77777777" w:rsidR="009F748E" w:rsidRDefault="00D46A82" w:rsidP="00A17C48">
            <w:pPr>
              <w:rPr>
                <w:rFonts w:cs="Arial"/>
                <w:bCs/>
              </w:rPr>
            </w:pPr>
            <w:r>
              <w:rPr>
                <w:rFonts w:cs="Arial"/>
                <w:bCs/>
              </w:rPr>
              <w:t>NR8</w:t>
            </w:r>
          </w:p>
        </w:tc>
        <w:tc>
          <w:tcPr>
            <w:tcW w:w="3828" w:type="dxa"/>
            <w:vAlign w:val="center"/>
          </w:tcPr>
          <w:p w14:paraId="6CBDFDAD" w14:textId="77777777" w:rsidR="009F748E" w:rsidRPr="003F145F" w:rsidRDefault="009F748E" w:rsidP="00A17C48">
            <w:pPr>
              <w:rPr>
                <w:rFonts w:cs="Arial"/>
                <w:bCs/>
              </w:rPr>
            </w:pPr>
            <w:r w:rsidRPr="009F748E">
              <w:rPr>
                <w:rFonts w:cs="Arial"/>
                <w:bCs/>
              </w:rPr>
              <w:t>SO-SWA-LPP-RP-092 EAS Det FM1 Test Report rev 1-4</w:t>
            </w:r>
            <w:r>
              <w:rPr>
                <w:rFonts w:cs="Arial"/>
                <w:bCs/>
              </w:rPr>
              <w:t>.pdf</w:t>
            </w:r>
          </w:p>
        </w:tc>
        <w:tc>
          <w:tcPr>
            <w:tcW w:w="3783" w:type="dxa"/>
            <w:vAlign w:val="center"/>
          </w:tcPr>
          <w:p w14:paraId="4FB9CF88" w14:textId="77777777" w:rsidR="009F748E" w:rsidRDefault="009F748E" w:rsidP="00A17C48">
            <w:pPr>
              <w:rPr>
                <w:rFonts w:cs="Arial"/>
                <w:bCs/>
              </w:rPr>
            </w:pPr>
            <w:r>
              <w:rPr>
                <w:rFonts w:cs="Arial"/>
                <w:bCs/>
              </w:rPr>
              <w:t xml:space="preserve">LPP detector </w:t>
            </w:r>
            <w:r w:rsidR="00D46A82">
              <w:rPr>
                <w:rFonts w:cs="Arial"/>
                <w:bCs/>
              </w:rPr>
              <w:t xml:space="preserve">sub-system test </w:t>
            </w:r>
            <w:r>
              <w:rPr>
                <w:rFonts w:cs="Arial"/>
                <w:bCs/>
              </w:rPr>
              <w:t>report</w:t>
            </w:r>
            <w:r w:rsidR="00D46A82">
              <w:rPr>
                <w:rFonts w:cs="Arial"/>
                <w:bCs/>
              </w:rPr>
              <w:t xml:space="preserve"> FM1</w:t>
            </w:r>
          </w:p>
        </w:tc>
      </w:tr>
      <w:tr w:rsidR="009F748E" w:rsidRPr="00D314A9" w14:paraId="54ADEE2E" w14:textId="77777777" w:rsidTr="0083394E">
        <w:tc>
          <w:tcPr>
            <w:tcW w:w="976" w:type="dxa"/>
            <w:vAlign w:val="center"/>
          </w:tcPr>
          <w:p w14:paraId="1C8A3998" w14:textId="77777777" w:rsidR="009F748E" w:rsidRDefault="00D46A82" w:rsidP="00A17C48">
            <w:pPr>
              <w:rPr>
                <w:rFonts w:cs="Arial"/>
                <w:bCs/>
              </w:rPr>
            </w:pPr>
            <w:r>
              <w:rPr>
                <w:rFonts w:cs="Arial"/>
                <w:bCs/>
              </w:rPr>
              <w:t>NR9</w:t>
            </w:r>
          </w:p>
        </w:tc>
        <w:tc>
          <w:tcPr>
            <w:tcW w:w="3828" w:type="dxa"/>
            <w:vAlign w:val="center"/>
          </w:tcPr>
          <w:p w14:paraId="7DD05036" w14:textId="77777777" w:rsidR="009F748E" w:rsidRPr="003F145F" w:rsidRDefault="00D46A82" w:rsidP="00A17C48">
            <w:pPr>
              <w:rPr>
                <w:rFonts w:cs="Arial"/>
                <w:bCs/>
              </w:rPr>
            </w:pPr>
            <w:r>
              <w:rPr>
                <w:rFonts w:cs="Arial"/>
                <w:bCs/>
              </w:rPr>
              <w:t>SO-SWA-LPP-RP-093 EAS Det FM2</w:t>
            </w:r>
            <w:r w:rsidR="009F748E">
              <w:rPr>
                <w:rFonts w:cs="Arial"/>
                <w:bCs/>
              </w:rPr>
              <w:t xml:space="preserve"> Test Report rev 1-2.pdf</w:t>
            </w:r>
          </w:p>
        </w:tc>
        <w:tc>
          <w:tcPr>
            <w:tcW w:w="3783" w:type="dxa"/>
            <w:vAlign w:val="center"/>
          </w:tcPr>
          <w:p w14:paraId="3BA21936" w14:textId="77777777" w:rsidR="009F748E" w:rsidRDefault="009F748E" w:rsidP="00A17C48">
            <w:pPr>
              <w:rPr>
                <w:rFonts w:cs="Arial"/>
                <w:bCs/>
              </w:rPr>
            </w:pPr>
            <w:r>
              <w:rPr>
                <w:rFonts w:cs="Arial"/>
                <w:bCs/>
              </w:rPr>
              <w:t xml:space="preserve">LPP detector </w:t>
            </w:r>
            <w:r w:rsidR="00D46A82">
              <w:rPr>
                <w:rFonts w:cs="Arial"/>
                <w:bCs/>
              </w:rPr>
              <w:t>sub-system test report FM2</w:t>
            </w:r>
          </w:p>
        </w:tc>
      </w:tr>
      <w:tr w:rsidR="00434F24" w:rsidRPr="00D314A9" w14:paraId="1522F4D2" w14:textId="77777777" w:rsidTr="0083394E">
        <w:tc>
          <w:tcPr>
            <w:tcW w:w="976" w:type="dxa"/>
            <w:vAlign w:val="center"/>
          </w:tcPr>
          <w:p w14:paraId="7844937A" w14:textId="2A7B38D7" w:rsidR="00434F24" w:rsidRDefault="00434F24" w:rsidP="00A17C48">
            <w:pPr>
              <w:rPr>
                <w:rFonts w:cs="Arial"/>
                <w:bCs/>
              </w:rPr>
            </w:pPr>
            <w:r>
              <w:rPr>
                <w:rFonts w:cs="Arial"/>
                <w:bCs/>
              </w:rPr>
              <w:t>NR10</w:t>
            </w:r>
          </w:p>
        </w:tc>
        <w:tc>
          <w:tcPr>
            <w:tcW w:w="3828" w:type="dxa"/>
            <w:vAlign w:val="center"/>
          </w:tcPr>
          <w:p w14:paraId="79DAA75A" w14:textId="6D0EE7C4" w:rsidR="00434F24" w:rsidRDefault="00A17C48" w:rsidP="00A17C48">
            <w:pPr>
              <w:rPr>
                <w:rFonts w:cs="Arial"/>
                <w:bCs/>
              </w:rPr>
            </w:pPr>
            <w:r w:rsidRPr="00A17C48">
              <w:rPr>
                <w:rFonts w:cs="Arial"/>
                <w:bCs/>
              </w:rPr>
              <w:t>SO-SWA-MSSL-SP-012_EAS-DPU_Interface_Specification_Issue_2</w:t>
            </w:r>
            <w:r>
              <w:rPr>
                <w:rFonts w:cs="Arial"/>
                <w:bCs/>
              </w:rPr>
              <w:t>.pdf</w:t>
            </w:r>
          </w:p>
        </w:tc>
        <w:tc>
          <w:tcPr>
            <w:tcW w:w="3783" w:type="dxa"/>
            <w:vAlign w:val="center"/>
          </w:tcPr>
          <w:p w14:paraId="54532799" w14:textId="32BAAC53" w:rsidR="00434F24" w:rsidRDefault="00434F24" w:rsidP="00A17C48">
            <w:pPr>
              <w:rPr>
                <w:rFonts w:cs="Arial"/>
                <w:bCs/>
              </w:rPr>
            </w:pPr>
            <w:r w:rsidRPr="00E0511E">
              <w:rPr>
                <w:rFonts w:cs="Arial"/>
                <w:bCs/>
              </w:rPr>
              <w:t>EAS-DPU</w:t>
            </w:r>
            <w:r>
              <w:rPr>
                <w:rFonts w:cs="Arial"/>
                <w:bCs/>
              </w:rPr>
              <w:t xml:space="preserve"> </w:t>
            </w:r>
            <w:r w:rsidRPr="00E0511E">
              <w:rPr>
                <w:rFonts w:cs="Arial"/>
                <w:bCs/>
              </w:rPr>
              <w:t>Interface</w:t>
            </w:r>
            <w:r>
              <w:rPr>
                <w:rFonts w:cs="Arial"/>
                <w:bCs/>
              </w:rPr>
              <w:t xml:space="preserve"> </w:t>
            </w:r>
            <w:r w:rsidRPr="00E0511E">
              <w:rPr>
                <w:rFonts w:cs="Arial"/>
                <w:bCs/>
              </w:rPr>
              <w:t>Specification</w:t>
            </w:r>
          </w:p>
        </w:tc>
      </w:tr>
      <w:tr w:rsidR="00F9224B" w:rsidRPr="00D314A9" w14:paraId="064F2DA3" w14:textId="77777777" w:rsidTr="0083394E">
        <w:tc>
          <w:tcPr>
            <w:tcW w:w="976" w:type="dxa"/>
            <w:vAlign w:val="center"/>
          </w:tcPr>
          <w:p w14:paraId="2F973214" w14:textId="12B5B9FC" w:rsidR="00F9224B" w:rsidRDefault="00E86986" w:rsidP="00A17C48">
            <w:pPr>
              <w:rPr>
                <w:rFonts w:cs="Arial"/>
                <w:bCs/>
              </w:rPr>
            </w:pPr>
            <w:r>
              <w:rPr>
                <w:rFonts w:cs="Arial"/>
                <w:bCs/>
              </w:rPr>
              <w:t>NR11</w:t>
            </w:r>
          </w:p>
        </w:tc>
        <w:tc>
          <w:tcPr>
            <w:tcW w:w="3828" w:type="dxa"/>
            <w:vAlign w:val="center"/>
          </w:tcPr>
          <w:p w14:paraId="5668FB29" w14:textId="63E27FAB" w:rsidR="00F9224B" w:rsidRPr="00E86986" w:rsidRDefault="00E86986" w:rsidP="00E86986">
            <w:pPr>
              <w:overflowPunct/>
              <w:autoSpaceDE/>
              <w:autoSpaceDN/>
              <w:adjustRightInd/>
              <w:textAlignment w:val="auto"/>
              <w:rPr>
                <w:rFonts w:cs="Arial"/>
                <w:bCs/>
              </w:rPr>
            </w:pPr>
            <w:r w:rsidRPr="00E86986">
              <w:rPr>
                <w:rFonts w:cs="Arial"/>
                <w:lang w:eastAsia="en-GB"/>
              </w:rPr>
              <w:t>SO-SWA-MSSL-PL-013</w:t>
            </w:r>
          </w:p>
        </w:tc>
        <w:tc>
          <w:tcPr>
            <w:tcW w:w="3783" w:type="dxa"/>
            <w:vAlign w:val="center"/>
          </w:tcPr>
          <w:p w14:paraId="649013A9" w14:textId="0348BE3B" w:rsidR="0010517D" w:rsidRPr="00E86986" w:rsidRDefault="00E86986" w:rsidP="00E86986">
            <w:pPr>
              <w:overflowPunct/>
              <w:autoSpaceDE/>
              <w:autoSpaceDN/>
              <w:adjustRightInd/>
              <w:textAlignment w:val="auto"/>
              <w:rPr>
                <w:rFonts w:cs="Arial"/>
                <w:bCs/>
              </w:rPr>
            </w:pPr>
            <w:r w:rsidRPr="00E86986">
              <w:rPr>
                <w:rFonts w:cs="Arial"/>
                <w:lang w:eastAsia="en-GB"/>
              </w:rPr>
              <w:t>SWA EAS Calibration Plan</w:t>
            </w:r>
          </w:p>
        </w:tc>
      </w:tr>
      <w:tr w:rsidR="001A7D1C" w:rsidRPr="00D314A9" w14:paraId="62F43519" w14:textId="77777777" w:rsidTr="0083394E">
        <w:tc>
          <w:tcPr>
            <w:tcW w:w="976" w:type="dxa"/>
            <w:vAlign w:val="center"/>
          </w:tcPr>
          <w:p w14:paraId="7B06D7AD" w14:textId="6551D3A6" w:rsidR="001A7D1C" w:rsidRDefault="000000E5" w:rsidP="00A17C48">
            <w:pPr>
              <w:rPr>
                <w:rFonts w:cs="Arial"/>
                <w:bCs/>
              </w:rPr>
            </w:pPr>
            <w:r>
              <w:rPr>
                <w:rFonts w:cs="Arial"/>
                <w:bCs/>
              </w:rPr>
              <w:t>NR12</w:t>
            </w:r>
          </w:p>
        </w:tc>
        <w:tc>
          <w:tcPr>
            <w:tcW w:w="3828" w:type="dxa"/>
            <w:vAlign w:val="center"/>
          </w:tcPr>
          <w:p w14:paraId="508CF6D1" w14:textId="59B6903D" w:rsidR="001A7D1C" w:rsidRPr="00E86986" w:rsidRDefault="00AB25FF" w:rsidP="00E86986">
            <w:pPr>
              <w:overflowPunct/>
              <w:autoSpaceDE/>
              <w:autoSpaceDN/>
              <w:adjustRightInd/>
              <w:textAlignment w:val="auto"/>
              <w:rPr>
                <w:rFonts w:cs="Arial"/>
                <w:lang w:eastAsia="en-GB"/>
              </w:rPr>
            </w:pPr>
            <w:r w:rsidRPr="00AB25FF">
              <w:rPr>
                <w:rFonts w:cs="Arial"/>
                <w:lang w:eastAsia="en-GB"/>
              </w:rPr>
              <w:t>SO-SWA-MSSL-UM-002</w:t>
            </w:r>
          </w:p>
        </w:tc>
        <w:tc>
          <w:tcPr>
            <w:tcW w:w="3783" w:type="dxa"/>
            <w:vAlign w:val="center"/>
          </w:tcPr>
          <w:p w14:paraId="4AE58A37" w14:textId="56C0D259" w:rsidR="001A7D1C" w:rsidRPr="00E86986" w:rsidRDefault="001A7D1C" w:rsidP="00E86986">
            <w:pPr>
              <w:overflowPunct/>
              <w:autoSpaceDE/>
              <w:autoSpaceDN/>
              <w:adjustRightInd/>
              <w:textAlignment w:val="auto"/>
              <w:rPr>
                <w:rFonts w:cs="Arial"/>
                <w:lang w:eastAsia="en-GB"/>
              </w:rPr>
            </w:pPr>
            <w:r>
              <w:rPr>
                <w:rFonts w:cs="Arial"/>
                <w:lang w:eastAsia="en-GB"/>
              </w:rPr>
              <w:t xml:space="preserve">SWA </w:t>
            </w:r>
            <w:r w:rsidR="00AB25FF">
              <w:rPr>
                <w:rFonts w:cs="Arial"/>
                <w:lang w:eastAsia="en-GB"/>
              </w:rPr>
              <w:t xml:space="preserve">Instrument </w:t>
            </w:r>
            <w:r>
              <w:rPr>
                <w:rFonts w:cs="Arial"/>
                <w:lang w:eastAsia="en-GB"/>
              </w:rPr>
              <w:t>User manual</w:t>
            </w:r>
          </w:p>
        </w:tc>
      </w:tr>
    </w:tbl>
    <w:p w14:paraId="269687A1" w14:textId="77777777" w:rsidR="00C7509F" w:rsidRDefault="00C7509F" w:rsidP="00331A39">
      <w:pPr>
        <w:ind w:left="720"/>
        <w:jc w:val="both"/>
        <w:rPr>
          <w:rFonts w:cs="Arial"/>
          <w:bCs/>
        </w:rPr>
      </w:pPr>
    </w:p>
    <w:p w14:paraId="77DDF4EA" w14:textId="77777777" w:rsidR="00C7509F" w:rsidRDefault="00C7509F" w:rsidP="00331A39">
      <w:pPr>
        <w:ind w:left="720"/>
        <w:jc w:val="both"/>
        <w:rPr>
          <w:rFonts w:cs="Arial"/>
          <w:bCs/>
        </w:rPr>
      </w:pPr>
    </w:p>
    <w:p w14:paraId="1909B583" w14:textId="77777777" w:rsidR="003E6E17" w:rsidRPr="00C33BB5" w:rsidRDefault="003F1951" w:rsidP="00331A39">
      <w:pPr>
        <w:pStyle w:val="Heading2"/>
        <w:jc w:val="both"/>
        <w:rPr>
          <w:rFonts w:cs="Arial"/>
        </w:rPr>
      </w:pPr>
      <w:bookmarkStart w:id="5" w:name="_Ref255387359"/>
      <w:bookmarkStart w:id="6" w:name="_Toc514338061"/>
      <w:r>
        <w:rPr>
          <w:rFonts w:cs="Arial"/>
        </w:rPr>
        <w:t>Informative</w:t>
      </w:r>
      <w:r w:rsidR="003E6E17" w:rsidRPr="00C33BB5">
        <w:rPr>
          <w:rFonts w:cs="Arial"/>
        </w:rPr>
        <w:t xml:space="preserve">  Documents</w:t>
      </w:r>
      <w:bookmarkEnd w:id="5"/>
      <w:bookmarkEnd w:id="6"/>
    </w:p>
    <w:p w14:paraId="248529D9" w14:textId="77777777" w:rsidR="00A5142F" w:rsidRDefault="00A5142F" w:rsidP="00331A39">
      <w:pPr>
        <w:ind w:left="720"/>
        <w:jc w:val="both"/>
        <w:rPr>
          <w:rFonts w:cs="Arial"/>
        </w:rPr>
      </w:pPr>
      <w:bookmarkStart w:id="7" w:name="_Toc134935532"/>
      <w:bookmarkStart w:id="8" w:name="_Toc135112059"/>
      <w:bookmarkStart w:id="9" w:name="_Toc164562891"/>
      <w:r w:rsidRPr="00A5142F">
        <w:rPr>
          <w:rFonts w:cs="Arial"/>
        </w:rPr>
        <w:t>The following documents are called up in this plan and are used for</w:t>
      </w:r>
      <w:r w:rsidR="00C7509F">
        <w:rPr>
          <w:rFonts w:cs="Arial"/>
        </w:rPr>
        <w:t xml:space="preserve"> guidance and information only.</w:t>
      </w:r>
    </w:p>
    <w:p w14:paraId="23A339B5" w14:textId="77777777" w:rsidR="000E59EC" w:rsidRDefault="000E59EC" w:rsidP="00331A39">
      <w:pPr>
        <w:ind w:left="720"/>
        <w:jc w:val="both"/>
        <w:rPr>
          <w:rFonts w:cs="Arial"/>
        </w:rPr>
      </w:pPr>
    </w:p>
    <w:p w14:paraId="47E9A05B" w14:textId="77777777" w:rsidR="000E59EC" w:rsidRDefault="000E59EC" w:rsidP="00331A39">
      <w:pPr>
        <w:ind w:left="720"/>
        <w:jc w:val="both"/>
        <w:rPr>
          <w:rFonts w:cs="Arial"/>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24"/>
        <w:gridCol w:w="5003"/>
      </w:tblGrid>
      <w:tr w:rsidR="000E59EC" w:rsidRPr="00D314A9" w14:paraId="4EFB28AF" w14:textId="77777777" w:rsidTr="00C145D8">
        <w:tc>
          <w:tcPr>
            <w:tcW w:w="817" w:type="dxa"/>
          </w:tcPr>
          <w:p w14:paraId="68B9A776" w14:textId="77777777" w:rsidR="000E59EC" w:rsidRPr="00D314A9" w:rsidRDefault="000E59EC" w:rsidP="00331A39">
            <w:pPr>
              <w:jc w:val="both"/>
              <w:rPr>
                <w:rFonts w:cs="Arial"/>
                <w:bCs/>
              </w:rPr>
            </w:pPr>
            <w:r w:rsidRPr="00D314A9">
              <w:rPr>
                <w:rFonts w:cs="Arial"/>
                <w:bCs/>
              </w:rPr>
              <w:t>Ref.</w:t>
            </w:r>
          </w:p>
        </w:tc>
        <w:tc>
          <w:tcPr>
            <w:tcW w:w="2924" w:type="dxa"/>
          </w:tcPr>
          <w:p w14:paraId="355A42FE" w14:textId="77777777" w:rsidR="000E59EC" w:rsidRPr="00D314A9" w:rsidRDefault="000E59EC" w:rsidP="00331A39">
            <w:pPr>
              <w:jc w:val="both"/>
              <w:rPr>
                <w:rFonts w:cs="Arial"/>
                <w:bCs/>
              </w:rPr>
            </w:pPr>
            <w:r w:rsidRPr="00D314A9">
              <w:rPr>
                <w:rFonts w:cs="Arial"/>
                <w:bCs/>
              </w:rPr>
              <w:t>No</w:t>
            </w:r>
          </w:p>
        </w:tc>
        <w:tc>
          <w:tcPr>
            <w:tcW w:w="5003" w:type="dxa"/>
          </w:tcPr>
          <w:p w14:paraId="62C8DE0B" w14:textId="77777777" w:rsidR="000E59EC" w:rsidRPr="00D314A9" w:rsidRDefault="000E59EC" w:rsidP="00331A39">
            <w:pPr>
              <w:jc w:val="both"/>
              <w:rPr>
                <w:rFonts w:cs="Arial"/>
                <w:bCs/>
              </w:rPr>
            </w:pPr>
            <w:r w:rsidRPr="00D314A9">
              <w:rPr>
                <w:rFonts w:cs="Arial"/>
                <w:bCs/>
              </w:rPr>
              <w:t>Title</w:t>
            </w:r>
          </w:p>
        </w:tc>
      </w:tr>
      <w:tr w:rsidR="000E59EC" w:rsidRPr="00D314A9" w14:paraId="5937446E" w14:textId="77777777" w:rsidTr="00C145D8">
        <w:tc>
          <w:tcPr>
            <w:tcW w:w="817" w:type="dxa"/>
          </w:tcPr>
          <w:p w14:paraId="14548F81" w14:textId="77777777" w:rsidR="000E59EC" w:rsidRPr="00D314A9" w:rsidRDefault="000E59EC" w:rsidP="00331A39">
            <w:pPr>
              <w:jc w:val="both"/>
              <w:rPr>
                <w:rFonts w:cs="Arial"/>
                <w:bCs/>
              </w:rPr>
            </w:pPr>
            <w:r>
              <w:rPr>
                <w:rFonts w:cs="Arial"/>
                <w:bCs/>
              </w:rPr>
              <w:t>IR</w:t>
            </w:r>
            <w:r w:rsidRPr="00D314A9">
              <w:rPr>
                <w:rFonts w:cs="Arial"/>
                <w:bCs/>
              </w:rPr>
              <w:t>1</w:t>
            </w:r>
          </w:p>
        </w:tc>
        <w:tc>
          <w:tcPr>
            <w:tcW w:w="2924" w:type="dxa"/>
          </w:tcPr>
          <w:p w14:paraId="0B11F7BF" w14:textId="77777777" w:rsidR="000E59EC" w:rsidRPr="00D314A9" w:rsidRDefault="000E59EC" w:rsidP="00331A39">
            <w:pPr>
              <w:jc w:val="both"/>
              <w:rPr>
                <w:rFonts w:cs="Arial"/>
                <w:bCs/>
              </w:rPr>
            </w:pPr>
          </w:p>
        </w:tc>
        <w:tc>
          <w:tcPr>
            <w:tcW w:w="5003" w:type="dxa"/>
          </w:tcPr>
          <w:p w14:paraId="4B5A107C" w14:textId="2B1FA011" w:rsidR="000E59EC" w:rsidRPr="00D314A9" w:rsidRDefault="000E59EC" w:rsidP="00BF2561">
            <w:pPr>
              <w:jc w:val="both"/>
              <w:rPr>
                <w:rFonts w:cs="Arial"/>
                <w:bCs/>
              </w:rPr>
            </w:pPr>
          </w:p>
        </w:tc>
      </w:tr>
      <w:tr w:rsidR="000E59EC" w:rsidRPr="00D314A9" w14:paraId="311A3C54" w14:textId="77777777" w:rsidTr="00C145D8">
        <w:tc>
          <w:tcPr>
            <w:tcW w:w="817" w:type="dxa"/>
          </w:tcPr>
          <w:p w14:paraId="38491291" w14:textId="77777777" w:rsidR="000E59EC" w:rsidRPr="00D314A9" w:rsidRDefault="000E59EC" w:rsidP="00331A39">
            <w:pPr>
              <w:jc w:val="both"/>
              <w:rPr>
                <w:rFonts w:cs="Arial"/>
                <w:bCs/>
              </w:rPr>
            </w:pPr>
            <w:r>
              <w:rPr>
                <w:rFonts w:cs="Arial"/>
                <w:bCs/>
              </w:rPr>
              <w:t>IR</w:t>
            </w:r>
            <w:r w:rsidRPr="00D314A9">
              <w:rPr>
                <w:rFonts w:cs="Arial"/>
                <w:bCs/>
              </w:rPr>
              <w:t>2</w:t>
            </w:r>
          </w:p>
        </w:tc>
        <w:tc>
          <w:tcPr>
            <w:tcW w:w="2924" w:type="dxa"/>
          </w:tcPr>
          <w:p w14:paraId="665A2003" w14:textId="77777777" w:rsidR="000E59EC" w:rsidRPr="00D314A9" w:rsidRDefault="000E59EC" w:rsidP="00331A39">
            <w:pPr>
              <w:jc w:val="both"/>
              <w:rPr>
                <w:rFonts w:cs="Arial"/>
                <w:bCs/>
              </w:rPr>
            </w:pPr>
          </w:p>
        </w:tc>
        <w:tc>
          <w:tcPr>
            <w:tcW w:w="5003" w:type="dxa"/>
          </w:tcPr>
          <w:p w14:paraId="2A8AFD0A" w14:textId="77777777" w:rsidR="000E59EC" w:rsidRPr="00D314A9" w:rsidRDefault="000E59EC" w:rsidP="00331A39">
            <w:pPr>
              <w:jc w:val="both"/>
              <w:rPr>
                <w:rFonts w:cs="Arial"/>
                <w:bCs/>
              </w:rPr>
            </w:pPr>
          </w:p>
        </w:tc>
      </w:tr>
      <w:tr w:rsidR="000E59EC" w:rsidRPr="00D314A9" w14:paraId="0B9E463B" w14:textId="77777777" w:rsidTr="00C145D8">
        <w:tc>
          <w:tcPr>
            <w:tcW w:w="817" w:type="dxa"/>
          </w:tcPr>
          <w:p w14:paraId="5689383C" w14:textId="77777777" w:rsidR="000E59EC" w:rsidRPr="00D314A9" w:rsidRDefault="000E59EC" w:rsidP="00331A39">
            <w:pPr>
              <w:jc w:val="both"/>
              <w:rPr>
                <w:rFonts w:cs="Arial"/>
                <w:bCs/>
              </w:rPr>
            </w:pPr>
            <w:r>
              <w:rPr>
                <w:rFonts w:cs="Arial"/>
                <w:bCs/>
              </w:rPr>
              <w:t>IR3</w:t>
            </w:r>
          </w:p>
        </w:tc>
        <w:tc>
          <w:tcPr>
            <w:tcW w:w="2924" w:type="dxa"/>
          </w:tcPr>
          <w:p w14:paraId="693F27D7" w14:textId="77777777" w:rsidR="000E59EC" w:rsidRPr="00D314A9" w:rsidRDefault="000E59EC" w:rsidP="00331A39">
            <w:pPr>
              <w:jc w:val="both"/>
              <w:rPr>
                <w:rFonts w:cs="Arial"/>
                <w:bCs/>
              </w:rPr>
            </w:pPr>
          </w:p>
        </w:tc>
        <w:tc>
          <w:tcPr>
            <w:tcW w:w="5003" w:type="dxa"/>
          </w:tcPr>
          <w:p w14:paraId="36E85F56" w14:textId="77777777" w:rsidR="000E59EC" w:rsidRPr="00D314A9" w:rsidRDefault="000E59EC" w:rsidP="00331A39">
            <w:pPr>
              <w:jc w:val="both"/>
              <w:rPr>
                <w:rFonts w:cs="Arial"/>
                <w:bCs/>
              </w:rPr>
            </w:pPr>
          </w:p>
        </w:tc>
      </w:tr>
    </w:tbl>
    <w:p w14:paraId="51F8ECB2" w14:textId="77777777" w:rsidR="000E59EC" w:rsidRDefault="000E59EC" w:rsidP="00331A39">
      <w:pPr>
        <w:ind w:left="720"/>
        <w:jc w:val="both"/>
        <w:rPr>
          <w:rFonts w:cs="Arial"/>
          <w:bCs/>
        </w:rPr>
      </w:pPr>
    </w:p>
    <w:p w14:paraId="559D4965" w14:textId="77777777" w:rsidR="000E59EC" w:rsidRPr="00A5142F" w:rsidRDefault="000E59EC" w:rsidP="00331A39">
      <w:pPr>
        <w:ind w:left="720"/>
        <w:jc w:val="both"/>
        <w:rPr>
          <w:rFonts w:cs="Arial"/>
        </w:rPr>
      </w:pPr>
    </w:p>
    <w:p w14:paraId="0E1594A4" w14:textId="77777777" w:rsidR="006D19E9" w:rsidRPr="006D19E9" w:rsidRDefault="006D19E9" w:rsidP="00331A39">
      <w:pPr>
        <w:pStyle w:val="Heading1"/>
        <w:jc w:val="both"/>
        <w:rPr>
          <w:rFonts w:cs="Arial"/>
          <w:bCs/>
        </w:rPr>
      </w:pPr>
      <w:bookmarkStart w:id="10" w:name="_Toc514338062"/>
      <w:r w:rsidRPr="006D19E9">
        <w:rPr>
          <w:rFonts w:cs="Arial"/>
          <w:bCs/>
        </w:rPr>
        <w:t>A</w:t>
      </w:r>
      <w:bookmarkEnd w:id="7"/>
      <w:bookmarkEnd w:id="8"/>
      <w:bookmarkEnd w:id="9"/>
      <w:r>
        <w:rPr>
          <w:rFonts w:cs="Arial"/>
          <w:bCs/>
        </w:rPr>
        <w:t>cronym and Abbreviation List</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7104"/>
      </w:tblGrid>
      <w:tr w:rsidR="006D19E9" w:rsidRPr="00D314A9" w14:paraId="55E6E6F6" w14:textId="77777777" w:rsidTr="00D314A9">
        <w:tc>
          <w:tcPr>
            <w:tcW w:w="2429" w:type="dxa"/>
          </w:tcPr>
          <w:p w14:paraId="6CF40F19" w14:textId="77777777" w:rsidR="006D19E9" w:rsidRPr="00D314A9" w:rsidRDefault="006D19E9" w:rsidP="00331A39">
            <w:pPr>
              <w:jc w:val="both"/>
              <w:rPr>
                <w:rFonts w:cs="Arial"/>
                <w:sz w:val="20"/>
              </w:rPr>
            </w:pPr>
            <w:r w:rsidRPr="00D314A9">
              <w:rPr>
                <w:rFonts w:cs="Arial"/>
                <w:sz w:val="20"/>
              </w:rPr>
              <w:t>Abbreviation</w:t>
            </w:r>
          </w:p>
        </w:tc>
        <w:tc>
          <w:tcPr>
            <w:tcW w:w="7104" w:type="dxa"/>
          </w:tcPr>
          <w:p w14:paraId="69F422C6" w14:textId="77777777" w:rsidR="006D19E9" w:rsidRPr="00D314A9" w:rsidRDefault="006D19E9" w:rsidP="00331A39">
            <w:pPr>
              <w:jc w:val="both"/>
              <w:rPr>
                <w:rFonts w:cs="Arial"/>
                <w:sz w:val="20"/>
              </w:rPr>
            </w:pPr>
            <w:r w:rsidRPr="00D314A9">
              <w:rPr>
                <w:rFonts w:cs="Arial"/>
                <w:sz w:val="20"/>
              </w:rPr>
              <w:t>Meaning</w:t>
            </w:r>
          </w:p>
        </w:tc>
      </w:tr>
      <w:tr w:rsidR="006D19E9" w:rsidRPr="00D314A9" w14:paraId="4A7E95EA" w14:textId="77777777" w:rsidTr="00D314A9">
        <w:tc>
          <w:tcPr>
            <w:tcW w:w="2429" w:type="dxa"/>
          </w:tcPr>
          <w:p w14:paraId="16374DD3" w14:textId="77777777" w:rsidR="006D19E9" w:rsidRPr="00D314A9" w:rsidRDefault="006D19E9" w:rsidP="00331A39">
            <w:pPr>
              <w:jc w:val="both"/>
              <w:rPr>
                <w:rFonts w:cs="Arial"/>
                <w:sz w:val="20"/>
              </w:rPr>
            </w:pPr>
            <w:r w:rsidRPr="00D314A9">
              <w:rPr>
                <w:rFonts w:cs="Arial"/>
                <w:sz w:val="20"/>
              </w:rPr>
              <w:t>AD</w:t>
            </w:r>
          </w:p>
        </w:tc>
        <w:tc>
          <w:tcPr>
            <w:tcW w:w="7104" w:type="dxa"/>
          </w:tcPr>
          <w:p w14:paraId="62B1650D" w14:textId="77777777" w:rsidR="006D19E9" w:rsidRPr="00D314A9" w:rsidRDefault="006D19E9" w:rsidP="00331A39">
            <w:pPr>
              <w:jc w:val="both"/>
              <w:rPr>
                <w:rFonts w:cs="Arial"/>
                <w:sz w:val="20"/>
              </w:rPr>
            </w:pPr>
            <w:r w:rsidRPr="00D314A9">
              <w:rPr>
                <w:rFonts w:cs="Arial"/>
                <w:sz w:val="20"/>
              </w:rPr>
              <w:t>Applicable Document</w:t>
            </w:r>
          </w:p>
        </w:tc>
      </w:tr>
      <w:tr w:rsidR="006D19E9" w:rsidRPr="00D314A9" w14:paraId="0A500177" w14:textId="77777777" w:rsidTr="00D314A9">
        <w:tc>
          <w:tcPr>
            <w:tcW w:w="2429" w:type="dxa"/>
          </w:tcPr>
          <w:p w14:paraId="754A04F3" w14:textId="77777777" w:rsidR="006D19E9" w:rsidRPr="00D314A9" w:rsidRDefault="00AA149D" w:rsidP="00331A39">
            <w:pPr>
              <w:jc w:val="both"/>
              <w:rPr>
                <w:rFonts w:cs="Arial"/>
                <w:sz w:val="20"/>
              </w:rPr>
            </w:pPr>
            <w:r w:rsidRPr="00D314A9">
              <w:rPr>
                <w:rFonts w:cs="Arial"/>
                <w:sz w:val="20"/>
              </w:rPr>
              <w:t>EAS</w:t>
            </w:r>
          </w:p>
        </w:tc>
        <w:tc>
          <w:tcPr>
            <w:tcW w:w="7104" w:type="dxa"/>
          </w:tcPr>
          <w:p w14:paraId="33ACE167" w14:textId="77777777" w:rsidR="006D19E9" w:rsidRPr="00D314A9" w:rsidRDefault="003F1951" w:rsidP="00331A39">
            <w:pPr>
              <w:jc w:val="both"/>
              <w:rPr>
                <w:rFonts w:cs="Arial"/>
                <w:sz w:val="20"/>
              </w:rPr>
            </w:pPr>
            <w:r>
              <w:rPr>
                <w:rFonts w:cs="Arial"/>
                <w:sz w:val="20"/>
              </w:rPr>
              <w:t>Electron Analyser System</w:t>
            </w:r>
          </w:p>
        </w:tc>
      </w:tr>
      <w:tr w:rsidR="006D19E9" w:rsidRPr="00D314A9" w14:paraId="7BF2DDE9" w14:textId="77777777" w:rsidTr="00D314A9">
        <w:tc>
          <w:tcPr>
            <w:tcW w:w="2429" w:type="dxa"/>
          </w:tcPr>
          <w:p w14:paraId="3A54EBED" w14:textId="77777777" w:rsidR="006D19E9" w:rsidRPr="00D314A9" w:rsidRDefault="00AA149D" w:rsidP="00331A39">
            <w:pPr>
              <w:jc w:val="both"/>
              <w:rPr>
                <w:rFonts w:cs="Arial"/>
                <w:sz w:val="20"/>
              </w:rPr>
            </w:pPr>
            <w:r w:rsidRPr="00D314A9">
              <w:rPr>
                <w:rFonts w:cs="Arial"/>
                <w:sz w:val="20"/>
              </w:rPr>
              <w:t>EID</w:t>
            </w:r>
          </w:p>
        </w:tc>
        <w:tc>
          <w:tcPr>
            <w:tcW w:w="7104" w:type="dxa"/>
          </w:tcPr>
          <w:p w14:paraId="66EBB7B1" w14:textId="77777777" w:rsidR="006D19E9" w:rsidRPr="00D314A9" w:rsidRDefault="00AA149D" w:rsidP="00331A39">
            <w:pPr>
              <w:jc w:val="both"/>
              <w:rPr>
                <w:rFonts w:cs="Arial"/>
                <w:sz w:val="20"/>
              </w:rPr>
            </w:pPr>
            <w:r w:rsidRPr="00D314A9">
              <w:rPr>
                <w:rFonts w:cs="Arial"/>
                <w:sz w:val="20"/>
              </w:rPr>
              <w:t>Experiment Interface Document</w:t>
            </w:r>
          </w:p>
        </w:tc>
      </w:tr>
      <w:tr w:rsidR="00AA149D" w:rsidRPr="00D314A9" w14:paraId="45D61AAD" w14:textId="77777777" w:rsidTr="00D314A9">
        <w:tc>
          <w:tcPr>
            <w:tcW w:w="2429" w:type="dxa"/>
          </w:tcPr>
          <w:p w14:paraId="2F3820F7" w14:textId="77777777" w:rsidR="00AA149D" w:rsidRPr="00D314A9" w:rsidRDefault="00AA149D" w:rsidP="00331A39">
            <w:pPr>
              <w:jc w:val="both"/>
              <w:rPr>
                <w:rFonts w:cs="Arial"/>
                <w:sz w:val="20"/>
              </w:rPr>
            </w:pPr>
            <w:r w:rsidRPr="00D314A9">
              <w:rPr>
                <w:rFonts w:cs="Arial"/>
                <w:sz w:val="20"/>
              </w:rPr>
              <w:t>FMECA</w:t>
            </w:r>
          </w:p>
        </w:tc>
        <w:tc>
          <w:tcPr>
            <w:tcW w:w="7104" w:type="dxa"/>
          </w:tcPr>
          <w:p w14:paraId="17557E2C" w14:textId="77777777" w:rsidR="00AA149D" w:rsidRPr="00D314A9" w:rsidRDefault="00AA149D" w:rsidP="00331A39">
            <w:pPr>
              <w:jc w:val="both"/>
              <w:rPr>
                <w:rFonts w:cs="Arial"/>
                <w:sz w:val="20"/>
              </w:rPr>
            </w:pPr>
            <w:r w:rsidRPr="00D314A9">
              <w:rPr>
                <w:rFonts w:cs="Arial"/>
                <w:sz w:val="20"/>
              </w:rPr>
              <w:t xml:space="preserve">Failure Modes, Effects and Criticality Analysis </w:t>
            </w:r>
          </w:p>
        </w:tc>
      </w:tr>
      <w:tr w:rsidR="00AA149D" w:rsidRPr="00D314A9" w14:paraId="72EC4BD8" w14:textId="77777777" w:rsidTr="00D314A9">
        <w:tc>
          <w:tcPr>
            <w:tcW w:w="2429" w:type="dxa"/>
          </w:tcPr>
          <w:p w14:paraId="41CA3DA2" w14:textId="77777777" w:rsidR="00AA149D" w:rsidRPr="00D314A9" w:rsidRDefault="00AA149D" w:rsidP="00331A39">
            <w:pPr>
              <w:jc w:val="both"/>
              <w:rPr>
                <w:rFonts w:cs="Arial"/>
                <w:sz w:val="20"/>
              </w:rPr>
            </w:pPr>
            <w:r w:rsidRPr="00D314A9">
              <w:rPr>
                <w:rFonts w:cs="Arial"/>
                <w:sz w:val="20"/>
              </w:rPr>
              <w:t>ESA</w:t>
            </w:r>
          </w:p>
        </w:tc>
        <w:tc>
          <w:tcPr>
            <w:tcW w:w="7104" w:type="dxa"/>
          </w:tcPr>
          <w:p w14:paraId="06AB4114" w14:textId="77777777" w:rsidR="00AA149D" w:rsidRPr="00D314A9" w:rsidRDefault="00AA149D" w:rsidP="00331A39">
            <w:pPr>
              <w:jc w:val="both"/>
              <w:rPr>
                <w:rFonts w:cs="Arial"/>
                <w:sz w:val="20"/>
              </w:rPr>
            </w:pPr>
            <w:r w:rsidRPr="00D314A9">
              <w:rPr>
                <w:rFonts w:cs="Arial"/>
                <w:sz w:val="20"/>
              </w:rPr>
              <w:t>European Space Agency</w:t>
            </w:r>
          </w:p>
        </w:tc>
      </w:tr>
      <w:tr w:rsidR="00AA149D" w:rsidRPr="00D314A9" w14:paraId="2936AF96" w14:textId="77777777" w:rsidTr="00D314A9">
        <w:tc>
          <w:tcPr>
            <w:tcW w:w="2429" w:type="dxa"/>
          </w:tcPr>
          <w:p w14:paraId="6E26846B" w14:textId="77777777" w:rsidR="00AA149D" w:rsidRPr="00D314A9" w:rsidRDefault="00AA149D" w:rsidP="00331A39">
            <w:pPr>
              <w:jc w:val="both"/>
              <w:rPr>
                <w:rFonts w:cs="Arial"/>
                <w:sz w:val="20"/>
              </w:rPr>
            </w:pPr>
            <w:r w:rsidRPr="00D314A9">
              <w:rPr>
                <w:rFonts w:cs="Arial"/>
                <w:sz w:val="20"/>
              </w:rPr>
              <w:t>MSSL</w:t>
            </w:r>
          </w:p>
        </w:tc>
        <w:tc>
          <w:tcPr>
            <w:tcW w:w="7104" w:type="dxa"/>
          </w:tcPr>
          <w:p w14:paraId="56B2ECE3" w14:textId="77777777" w:rsidR="00AA149D" w:rsidRPr="00D314A9" w:rsidRDefault="00AA149D" w:rsidP="00331A39">
            <w:pPr>
              <w:jc w:val="both"/>
              <w:rPr>
                <w:rFonts w:cs="Arial"/>
                <w:sz w:val="20"/>
              </w:rPr>
            </w:pPr>
            <w:r w:rsidRPr="00D314A9">
              <w:rPr>
                <w:rFonts w:cs="Arial"/>
                <w:sz w:val="20"/>
              </w:rPr>
              <w:t>Mullard Space Science Laboratory</w:t>
            </w:r>
          </w:p>
        </w:tc>
      </w:tr>
      <w:tr w:rsidR="00AA149D" w:rsidRPr="00D314A9" w14:paraId="4BBE28B5" w14:textId="77777777" w:rsidTr="00D314A9">
        <w:tc>
          <w:tcPr>
            <w:tcW w:w="2429" w:type="dxa"/>
          </w:tcPr>
          <w:p w14:paraId="31FACF48" w14:textId="77777777" w:rsidR="00AA149D" w:rsidRPr="00D314A9" w:rsidRDefault="00AA149D" w:rsidP="00331A39">
            <w:pPr>
              <w:jc w:val="both"/>
              <w:rPr>
                <w:rFonts w:cs="Arial"/>
                <w:sz w:val="20"/>
              </w:rPr>
            </w:pPr>
            <w:r w:rsidRPr="00D314A9">
              <w:rPr>
                <w:rFonts w:cs="Arial"/>
                <w:sz w:val="20"/>
              </w:rPr>
              <w:t>N/A</w:t>
            </w:r>
          </w:p>
        </w:tc>
        <w:tc>
          <w:tcPr>
            <w:tcW w:w="7104" w:type="dxa"/>
          </w:tcPr>
          <w:p w14:paraId="7DEEC310" w14:textId="77777777" w:rsidR="00AA149D" w:rsidRPr="00D314A9" w:rsidRDefault="00AA149D" w:rsidP="00331A39">
            <w:pPr>
              <w:jc w:val="both"/>
              <w:rPr>
                <w:rFonts w:cs="Arial"/>
                <w:sz w:val="20"/>
              </w:rPr>
            </w:pPr>
            <w:r w:rsidRPr="00D314A9">
              <w:rPr>
                <w:rFonts w:cs="Arial"/>
                <w:sz w:val="20"/>
              </w:rPr>
              <w:t>Not Applicable</w:t>
            </w:r>
          </w:p>
        </w:tc>
      </w:tr>
      <w:tr w:rsidR="00AA149D" w:rsidRPr="00D314A9" w14:paraId="6D12A5BA" w14:textId="77777777" w:rsidTr="00D314A9">
        <w:tc>
          <w:tcPr>
            <w:tcW w:w="2429" w:type="dxa"/>
          </w:tcPr>
          <w:p w14:paraId="592C972C" w14:textId="77777777" w:rsidR="00AA149D" w:rsidRPr="00D314A9" w:rsidRDefault="00AA149D" w:rsidP="00331A39">
            <w:pPr>
              <w:jc w:val="both"/>
              <w:rPr>
                <w:rFonts w:cs="Arial"/>
                <w:sz w:val="20"/>
              </w:rPr>
            </w:pPr>
            <w:r w:rsidRPr="00D314A9">
              <w:rPr>
                <w:rFonts w:cs="Arial"/>
                <w:sz w:val="20"/>
              </w:rPr>
              <w:t>PA</w:t>
            </w:r>
          </w:p>
        </w:tc>
        <w:tc>
          <w:tcPr>
            <w:tcW w:w="7104" w:type="dxa"/>
          </w:tcPr>
          <w:p w14:paraId="1EB050A6" w14:textId="77777777" w:rsidR="00AA149D" w:rsidRPr="00D314A9" w:rsidRDefault="00AA149D" w:rsidP="00331A39">
            <w:pPr>
              <w:jc w:val="both"/>
              <w:rPr>
                <w:rFonts w:cs="Arial"/>
                <w:sz w:val="20"/>
              </w:rPr>
            </w:pPr>
            <w:r w:rsidRPr="00D314A9">
              <w:rPr>
                <w:rFonts w:cs="Arial"/>
                <w:sz w:val="20"/>
              </w:rPr>
              <w:t>Product Assurance</w:t>
            </w:r>
          </w:p>
        </w:tc>
      </w:tr>
      <w:tr w:rsidR="00DC5264" w:rsidRPr="00D314A9" w14:paraId="3B16D3DB" w14:textId="77777777" w:rsidTr="00D314A9">
        <w:tc>
          <w:tcPr>
            <w:tcW w:w="2429" w:type="dxa"/>
          </w:tcPr>
          <w:p w14:paraId="7F6CBDF6" w14:textId="77777777" w:rsidR="00DC5264" w:rsidRPr="00D314A9" w:rsidRDefault="00DC5264" w:rsidP="00331A39">
            <w:pPr>
              <w:jc w:val="both"/>
              <w:rPr>
                <w:rFonts w:cs="Arial"/>
                <w:sz w:val="20"/>
              </w:rPr>
            </w:pPr>
            <w:r>
              <w:rPr>
                <w:rFonts w:cs="Arial"/>
                <w:sz w:val="20"/>
              </w:rPr>
              <w:t>SWA</w:t>
            </w:r>
          </w:p>
        </w:tc>
        <w:tc>
          <w:tcPr>
            <w:tcW w:w="7104" w:type="dxa"/>
          </w:tcPr>
          <w:p w14:paraId="09C08E11" w14:textId="77777777" w:rsidR="00DC5264" w:rsidRPr="00D314A9" w:rsidRDefault="00DC5264" w:rsidP="00331A39">
            <w:pPr>
              <w:jc w:val="both"/>
              <w:rPr>
                <w:rFonts w:cs="Arial"/>
                <w:sz w:val="20"/>
              </w:rPr>
            </w:pPr>
            <w:r>
              <w:rPr>
                <w:rFonts w:cs="Arial"/>
                <w:sz w:val="20"/>
              </w:rPr>
              <w:t>Solar Wind Analyser</w:t>
            </w:r>
          </w:p>
        </w:tc>
      </w:tr>
      <w:tr w:rsidR="00AA149D" w:rsidRPr="00D314A9" w14:paraId="72075B11" w14:textId="77777777" w:rsidTr="00D314A9">
        <w:tc>
          <w:tcPr>
            <w:tcW w:w="2429" w:type="dxa"/>
          </w:tcPr>
          <w:p w14:paraId="75CA3C71" w14:textId="77777777" w:rsidR="00AA149D" w:rsidRPr="00D314A9" w:rsidRDefault="00AA149D" w:rsidP="00331A39">
            <w:pPr>
              <w:jc w:val="both"/>
              <w:rPr>
                <w:rFonts w:cs="Arial"/>
                <w:sz w:val="20"/>
              </w:rPr>
            </w:pPr>
            <w:r w:rsidRPr="00D314A9">
              <w:rPr>
                <w:rFonts w:cs="Arial"/>
                <w:sz w:val="20"/>
              </w:rPr>
              <w:t>TBC</w:t>
            </w:r>
          </w:p>
        </w:tc>
        <w:tc>
          <w:tcPr>
            <w:tcW w:w="7104" w:type="dxa"/>
          </w:tcPr>
          <w:p w14:paraId="6A7DAA9E" w14:textId="77777777" w:rsidR="00AA149D" w:rsidRPr="00D314A9" w:rsidRDefault="00AA149D" w:rsidP="00331A39">
            <w:pPr>
              <w:jc w:val="both"/>
              <w:rPr>
                <w:rFonts w:cs="Arial"/>
                <w:sz w:val="20"/>
              </w:rPr>
            </w:pPr>
            <w:r w:rsidRPr="00D314A9">
              <w:rPr>
                <w:rFonts w:cs="Arial"/>
                <w:sz w:val="20"/>
              </w:rPr>
              <w:t>To Be Confirmed</w:t>
            </w:r>
          </w:p>
        </w:tc>
      </w:tr>
      <w:tr w:rsidR="00AA149D" w:rsidRPr="00D314A9" w14:paraId="0BC2E20E" w14:textId="77777777" w:rsidTr="00D314A9">
        <w:tc>
          <w:tcPr>
            <w:tcW w:w="2429" w:type="dxa"/>
          </w:tcPr>
          <w:p w14:paraId="1F3D9C0E" w14:textId="77777777" w:rsidR="00AA149D" w:rsidRPr="00D314A9" w:rsidRDefault="00AA149D" w:rsidP="00331A39">
            <w:pPr>
              <w:jc w:val="both"/>
              <w:rPr>
                <w:rFonts w:cs="Arial"/>
                <w:sz w:val="20"/>
              </w:rPr>
            </w:pPr>
            <w:r w:rsidRPr="00D314A9">
              <w:rPr>
                <w:rFonts w:cs="Arial"/>
                <w:sz w:val="20"/>
              </w:rPr>
              <w:t>TBD</w:t>
            </w:r>
          </w:p>
        </w:tc>
        <w:tc>
          <w:tcPr>
            <w:tcW w:w="7104" w:type="dxa"/>
          </w:tcPr>
          <w:p w14:paraId="199888C0" w14:textId="77777777" w:rsidR="00AA149D" w:rsidRPr="00D314A9" w:rsidRDefault="00AA149D" w:rsidP="00331A39">
            <w:pPr>
              <w:jc w:val="both"/>
              <w:rPr>
                <w:rFonts w:cs="Arial"/>
                <w:sz w:val="20"/>
              </w:rPr>
            </w:pPr>
            <w:r w:rsidRPr="00D314A9">
              <w:rPr>
                <w:rFonts w:cs="Arial"/>
                <w:sz w:val="20"/>
              </w:rPr>
              <w:t>To Be Defined</w:t>
            </w:r>
          </w:p>
        </w:tc>
      </w:tr>
    </w:tbl>
    <w:p w14:paraId="4E66DE52" w14:textId="77777777" w:rsidR="006D19E9" w:rsidRDefault="006D19E9" w:rsidP="00331A39">
      <w:pPr>
        <w:tabs>
          <w:tab w:val="left" w:pos="284"/>
        </w:tabs>
        <w:jc w:val="both"/>
      </w:pPr>
    </w:p>
    <w:p w14:paraId="710A8032" w14:textId="7FF586D1" w:rsidR="000E0F28" w:rsidRDefault="000E0F28" w:rsidP="000E0F28">
      <w:pPr>
        <w:pStyle w:val="Heading1"/>
      </w:pPr>
      <w:bookmarkStart w:id="11" w:name="_Toc514338063"/>
      <w:r>
        <w:t>General requirements</w:t>
      </w:r>
      <w:bookmarkEnd w:id="11"/>
    </w:p>
    <w:p w14:paraId="370FC983" w14:textId="77777777" w:rsidR="000E0F28" w:rsidRPr="000E0F28" w:rsidRDefault="000E0F28" w:rsidP="000E0F28"/>
    <w:p w14:paraId="6AEDF994" w14:textId="77777777" w:rsidR="008403B5" w:rsidRDefault="008403B5" w:rsidP="008403B5">
      <w:pPr>
        <w:pStyle w:val="Heading2"/>
      </w:pPr>
      <w:bookmarkStart w:id="12" w:name="_Toc514338064"/>
      <w:bookmarkStart w:id="13" w:name="_Toc323463201"/>
      <w:bookmarkStart w:id="14" w:name="_Toc323470857"/>
      <w:bookmarkStart w:id="15" w:name="_Toc323525423"/>
      <w:bookmarkStart w:id="16" w:name="_Toc323527286"/>
      <w:bookmarkStart w:id="17" w:name="_Toc323529218"/>
      <w:bookmarkStart w:id="18" w:name="_Toc323529950"/>
      <w:bookmarkStart w:id="19" w:name="_Toc323538506"/>
      <w:bookmarkStart w:id="20" w:name="_Toc323539156"/>
      <w:bookmarkStart w:id="21" w:name="_Toc323539578"/>
      <w:bookmarkStart w:id="22" w:name="_Toc325336820"/>
      <w:bookmarkStart w:id="23" w:name="_Toc328984963"/>
      <w:bookmarkStart w:id="24" w:name="_Toc328985159"/>
      <w:bookmarkStart w:id="25" w:name="_Toc328996658"/>
      <w:bookmarkStart w:id="26" w:name="_Toc329168762"/>
      <w:bookmarkStart w:id="27" w:name="_Toc329170995"/>
      <w:bookmarkStart w:id="28" w:name="_Toc329171345"/>
      <w:bookmarkStart w:id="29" w:name="_Toc329172095"/>
      <w:bookmarkStart w:id="30" w:name="_Toc329413097"/>
      <w:bookmarkStart w:id="31" w:name="_Toc329512111"/>
      <w:bookmarkStart w:id="32" w:name="_Toc333920322"/>
      <w:bookmarkStart w:id="33" w:name="_Toc333922219"/>
      <w:bookmarkStart w:id="34" w:name="_Toc334356294"/>
      <w:bookmarkStart w:id="35" w:name="_Toc334438224"/>
      <w:r>
        <w:t>Spacecraft Location and Plasma Environment</w:t>
      </w:r>
      <w:bookmarkEnd w:id="12"/>
    </w:p>
    <w:p w14:paraId="468C8AB1" w14:textId="77777777" w:rsidR="008403B5" w:rsidRDefault="008403B5" w:rsidP="008403B5"/>
    <w:p w14:paraId="18B17FBF" w14:textId="77777777" w:rsidR="008403B5" w:rsidRDefault="008403B5" w:rsidP="008403B5">
      <w:r>
        <w:t>To be included</w:t>
      </w:r>
    </w:p>
    <w:p w14:paraId="6C7E74E3" w14:textId="77777777" w:rsidR="008403B5" w:rsidRDefault="008403B5" w:rsidP="008403B5"/>
    <w:p w14:paraId="3AE4E531" w14:textId="6104C953" w:rsidR="000E0F28" w:rsidRDefault="000E0F28" w:rsidP="000E0F28">
      <w:pPr>
        <w:pStyle w:val="Heading2"/>
      </w:pPr>
      <w:bookmarkStart w:id="36" w:name="_Toc514338065"/>
      <w:r>
        <w:t>Required Configuration of the Spacecraft</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A395958" w14:textId="77777777" w:rsidR="000E0F28" w:rsidRDefault="000E0F28" w:rsidP="000E0F28">
      <w:pPr>
        <w:rPr>
          <w:b/>
        </w:rPr>
      </w:pPr>
    </w:p>
    <w:p w14:paraId="05258F4A" w14:textId="47A588A8" w:rsidR="000E0F28" w:rsidRDefault="000E0F28" w:rsidP="000E0F28">
      <w:pPr>
        <w:pStyle w:val="Heading3"/>
      </w:pPr>
      <w:bookmarkStart w:id="37" w:name="_Toc514338066"/>
      <w:r>
        <w:t>Spacecraft Pointing</w:t>
      </w:r>
      <w:bookmarkEnd w:id="37"/>
    </w:p>
    <w:p w14:paraId="0CF6C95A" w14:textId="1703FE27" w:rsidR="000E0F28" w:rsidRDefault="008403B5" w:rsidP="000E0F28">
      <w:r>
        <w:t>To be included</w:t>
      </w:r>
    </w:p>
    <w:p w14:paraId="2D02549E" w14:textId="77777777" w:rsidR="000E0F28" w:rsidRDefault="000E0F28" w:rsidP="000E0F28"/>
    <w:p w14:paraId="4D74EEEA" w14:textId="34785DDD" w:rsidR="000E0F28" w:rsidRDefault="000E0F28" w:rsidP="000E0F28">
      <w:pPr>
        <w:pStyle w:val="Heading3"/>
      </w:pPr>
      <w:bookmarkStart w:id="38" w:name="_Toc514338067"/>
      <w:r>
        <w:t>Spacecraft-generated Gases</w:t>
      </w:r>
      <w:bookmarkEnd w:id="38"/>
    </w:p>
    <w:p w14:paraId="19FE65B8" w14:textId="77777777" w:rsidR="000E0F28" w:rsidRDefault="000E0F28" w:rsidP="000E0F28"/>
    <w:p w14:paraId="4F910E19" w14:textId="2BEE9F20" w:rsidR="000E0F28" w:rsidRDefault="000E0F28" w:rsidP="000E0F28">
      <w:r>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0AD6AF26" w14:textId="687A106B" w:rsidR="000E0F28" w:rsidRDefault="000E0F28" w:rsidP="000E0F28">
      <w:r>
        <w:t xml:space="preserve">No thruster firing should occur during SWA commissioning, and a sufficient time should be allowed between any thruster firing and the start of commissioning. </w:t>
      </w:r>
    </w:p>
    <w:p w14:paraId="690A0504" w14:textId="77777777" w:rsidR="000E0F28" w:rsidRDefault="000E0F28" w:rsidP="000E0F28"/>
    <w:p w14:paraId="406F5DD8" w14:textId="1A060110" w:rsidR="000E0F28" w:rsidRDefault="000E0F28" w:rsidP="000E0F28">
      <w:pPr>
        <w:pStyle w:val="Heading3"/>
      </w:pPr>
      <w:bookmarkStart w:id="39" w:name="_Toc514338068"/>
      <w:r>
        <w:t>Telemetry</w:t>
      </w:r>
      <w:bookmarkEnd w:id="39"/>
    </w:p>
    <w:p w14:paraId="0B6FF6D2" w14:textId="77777777" w:rsidR="000E0F28" w:rsidRDefault="000E0F28" w:rsidP="000E0F28"/>
    <w:p w14:paraId="4D97BA32" w14:textId="2D322ACC" w:rsidR="00BF5192" w:rsidRDefault="008403B5" w:rsidP="00BF5192">
      <w:r>
        <w:t>A telemetry requirement of xxx will be required for SWA commissioning</w:t>
      </w:r>
    </w:p>
    <w:p w14:paraId="5D1C844B" w14:textId="77777777" w:rsidR="00BF5192" w:rsidRPr="00BF5192" w:rsidRDefault="00BF5192" w:rsidP="00B31E17">
      <w:pPr>
        <w:pStyle w:val="NormalIndent"/>
        <w:ind w:left="0"/>
      </w:pPr>
    </w:p>
    <w:p w14:paraId="7111BA44" w14:textId="2FC1C0BD" w:rsidR="000E0F28" w:rsidRDefault="000E0F28" w:rsidP="0071785A">
      <w:pPr>
        <w:pStyle w:val="Heading2"/>
      </w:pPr>
      <w:bookmarkStart w:id="40" w:name="_Toc323463202"/>
      <w:bookmarkStart w:id="41" w:name="_Toc323470858"/>
      <w:bookmarkStart w:id="42" w:name="_Toc323525424"/>
      <w:bookmarkStart w:id="43" w:name="_Toc323527287"/>
      <w:bookmarkStart w:id="44" w:name="_Toc323529219"/>
      <w:bookmarkStart w:id="45" w:name="_Toc323529951"/>
      <w:bookmarkStart w:id="46" w:name="_Toc323538507"/>
      <w:bookmarkStart w:id="47" w:name="_Toc323539157"/>
      <w:bookmarkStart w:id="48" w:name="_Toc323539579"/>
      <w:bookmarkStart w:id="49" w:name="_Toc325336821"/>
      <w:bookmarkStart w:id="50" w:name="_Toc328984964"/>
      <w:bookmarkStart w:id="51" w:name="_Toc328985160"/>
      <w:bookmarkStart w:id="52" w:name="_Toc328996659"/>
      <w:bookmarkStart w:id="53" w:name="_Toc329168763"/>
      <w:bookmarkStart w:id="54" w:name="_Toc329170996"/>
      <w:bookmarkStart w:id="55" w:name="_Toc329171346"/>
      <w:bookmarkStart w:id="56" w:name="_Toc329172096"/>
      <w:bookmarkStart w:id="57" w:name="_Toc329413098"/>
      <w:bookmarkStart w:id="58" w:name="_Toc329512112"/>
      <w:bookmarkStart w:id="59" w:name="_Toc333920323"/>
      <w:bookmarkStart w:id="60" w:name="_Toc333922220"/>
      <w:bookmarkStart w:id="61" w:name="_Toc334356295"/>
      <w:bookmarkStart w:id="62" w:name="_Toc334438225"/>
      <w:bookmarkStart w:id="63" w:name="_Toc514338069"/>
      <w:r>
        <w:t>Required Configuration of Other Instruments</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A4E43E7" w14:textId="77777777" w:rsidR="000E0F28" w:rsidRDefault="000E0F28" w:rsidP="000E0F28"/>
    <w:p w14:paraId="251A0D27" w14:textId="4BBE6748" w:rsidR="005B5923" w:rsidRDefault="005B5923" w:rsidP="000E0F28">
      <w:r w:rsidRPr="005B5923">
        <w:t xml:space="preserve">It is requested that ALL other instruments </w:t>
      </w:r>
      <w:r w:rsidR="00D83516">
        <w:t xml:space="preserve">are </w:t>
      </w:r>
      <w:r w:rsidRPr="005B5923">
        <w:t xml:space="preserve">in ‘Standby’ or </w:t>
      </w:r>
      <w:r w:rsidR="00FD3AD9">
        <w:t xml:space="preserve">are </w:t>
      </w:r>
      <w:r w:rsidRPr="005B5923">
        <w:t>not powered during SWA commissioning periods.</w:t>
      </w:r>
    </w:p>
    <w:p w14:paraId="1771C117" w14:textId="77777777" w:rsidR="00B31E17" w:rsidRDefault="00B31E17" w:rsidP="000E0F28"/>
    <w:p w14:paraId="492E4783" w14:textId="77777777" w:rsidR="000E0F28" w:rsidRDefault="000E0F28" w:rsidP="000E0F28">
      <w:r>
        <w:t xml:space="preserve">       </w:t>
      </w:r>
    </w:p>
    <w:p w14:paraId="5466FB7D" w14:textId="7032EE22" w:rsidR="000E0F28" w:rsidRDefault="0071785A" w:rsidP="0071785A">
      <w:pPr>
        <w:pStyle w:val="Heading2"/>
      </w:pPr>
      <w:bookmarkStart w:id="64" w:name="_Toc514338070"/>
      <w:bookmarkStart w:id="65" w:name="_Toc323463203"/>
      <w:bookmarkStart w:id="66" w:name="_Toc323470859"/>
      <w:bookmarkStart w:id="67" w:name="_Toc323525425"/>
      <w:bookmarkStart w:id="68" w:name="_Toc323527288"/>
      <w:bookmarkStart w:id="69" w:name="_Toc323529220"/>
      <w:bookmarkStart w:id="70" w:name="_Toc323529952"/>
      <w:bookmarkStart w:id="71" w:name="_Toc323538508"/>
      <w:bookmarkStart w:id="72" w:name="_Toc323539158"/>
      <w:bookmarkStart w:id="73" w:name="_Toc323539580"/>
      <w:bookmarkStart w:id="74" w:name="_Toc325336822"/>
      <w:bookmarkStart w:id="75" w:name="_Toc328984965"/>
      <w:bookmarkStart w:id="76" w:name="_Toc328985161"/>
      <w:bookmarkStart w:id="77" w:name="_Toc328996660"/>
      <w:bookmarkStart w:id="78" w:name="_Toc329168764"/>
      <w:bookmarkStart w:id="79" w:name="_Toc329170997"/>
      <w:bookmarkStart w:id="80" w:name="_Toc329171347"/>
      <w:bookmarkStart w:id="81" w:name="_Toc329172097"/>
      <w:bookmarkStart w:id="82" w:name="_Toc329413099"/>
      <w:bookmarkStart w:id="83" w:name="_Toc329512113"/>
      <w:bookmarkStart w:id="84" w:name="_Toc333920324"/>
      <w:bookmarkStart w:id="85" w:name="_Toc333922221"/>
      <w:bookmarkStart w:id="86" w:name="_Toc334356296"/>
      <w:bookmarkStart w:id="87" w:name="_Toc334438226"/>
      <w:r>
        <w:t>Inter-Experiment Links - Service 20</w:t>
      </w:r>
      <w:bookmarkEnd w:id="64"/>
    </w:p>
    <w:p w14:paraId="1193ECE6" w14:textId="77777777" w:rsidR="0071785A" w:rsidRDefault="0071785A" w:rsidP="000E0F28"/>
    <w:p w14:paraId="35A64773" w14:textId="63F33CE4" w:rsidR="000E0F28" w:rsidRDefault="000E0F28" w:rsidP="000E0F28">
      <w:r>
        <w:t xml:space="preserve">The IEL inputs to </w:t>
      </w:r>
      <w:r w:rsidR="0071785A">
        <w:t xml:space="preserve">SWA </w:t>
      </w:r>
      <w:r>
        <w:t xml:space="preserve">are </w:t>
      </w:r>
      <w:r w:rsidR="009C1164">
        <w:t xml:space="preserve">from </w:t>
      </w:r>
    </w:p>
    <w:p w14:paraId="470FE2F0" w14:textId="77777777" w:rsidR="000E0F28" w:rsidRDefault="000E0F28" w:rsidP="000E0F28"/>
    <w:p w14:paraId="5DC90960" w14:textId="76F355E3" w:rsidR="000E0F28" w:rsidRDefault="0089177C" w:rsidP="00CC5BC7">
      <w:pPr>
        <w:numPr>
          <w:ilvl w:val="0"/>
          <w:numId w:val="2"/>
        </w:numPr>
        <w:overflowPunct/>
        <w:autoSpaceDE/>
        <w:autoSpaceDN/>
        <w:adjustRightInd/>
        <w:textAlignment w:val="auto"/>
      </w:pPr>
      <w:r>
        <w:t>MAG</w:t>
      </w:r>
    </w:p>
    <w:p w14:paraId="4C96A28D" w14:textId="3A2C1A18" w:rsidR="009C1164" w:rsidRDefault="009C1164" w:rsidP="00CC5BC7">
      <w:pPr>
        <w:numPr>
          <w:ilvl w:val="0"/>
          <w:numId w:val="2"/>
        </w:numPr>
        <w:overflowPunct/>
        <w:autoSpaceDE/>
        <w:autoSpaceDN/>
        <w:adjustRightInd/>
        <w:textAlignment w:val="auto"/>
      </w:pPr>
      <w:r>
        <w:t>RPW</w:t>
      </w:r>
    </w:p>
    <w:p w14:paraId="1C4A2DC8" w14:textId="77777777" w:rsidR="009C1164" w:rsidRDefault="009C1164" w:rsidP="009C1164">
      <w:pPr>
        <w:overflowPunct/>
        <w:autoSpaceDE/>
        <w:autoSpaceDN/>
        <w:adjustRightInd/>
        <w:textAlignment w:val="auto"/>
      </w:pPr>
    </w:p>
    <w:p w14:paraId="2DC672CD" w14:textId="604244F7" w:rsidR="009C1164" w:rsidRDefault="009C1164" w:rsidP="009C1164">
      <w:pPr>
        <w:overflowPunct/>
        <w:autoSpaceDE/>
        <w:autoSpaceDN/>
        <w:adjustRightInd/>
        <w:textAlignment w:val="auto"/>
      </w:pPr>
      <w:r>
        <w:t xml:space="preserve">Until completion  of commissioning of each sensor, IEL inputs will be disabled at the DPU. </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14:paraId="0E4B6FF8" w14:textId="77777777" w:rsidR="000E0F28" w:rsidRDefault="000E0F28" w:rsidP="000E0F28">
      <w:pPr>
        <w:rPr>
          <w:rFonts w:ascii="roman f" w:hAnsi="roman f"/>
          <w:b/>
        </w:rPr>
      </w:pPr>
    </w:p>
    <w:p w14:paraId="7F133656" w14:textId="70B425BE" w:rsidR="000E0F28" w:rsidRDefault="000E0F28" w:rsidP="000E0F28">
      <w:pPr>
        <w:pStyle w:val="Heading2"/>
      </w:pPr>
      <w:bookmarkStart w:id="88" w:name="_Toc323463204"/>
      <w:bookmarkStart w:id="89" w:name="_Toc323470860"/>
      <w:bookmarkStart w:id="90" w:name="_Toc323525426"/>
      <w:bookmarkStart w:id="91" w:name="_Toc323527289"/>
      <w:bookmarkStart w:id="92" w:name="_Toc323529221"/>
      <w:bookmarkStart w:id="93" w:name="_Toc323529953"/>
      <w:bookmarkStart w:id="94" w:name="_Toc323538509"/>
      <w:bookmarkStart w:id="95" w:name="_Toc323539159"/>
      <w:bookmarkStart w:id="96" w:name="_Toc323539581"/>
      <w:bookmarkStart w:id="97" w:name="_Toc325336823"/>
      <w:bookmarkStart w:id="98" w:name="_Toc328984966"/>
      <w:bookmarkStart w:id="99" w:name="_Toc328985162"/>
      <w:bookmarkStart w:id="100" w:name="_Toc328996661"/>
      <w:bookmarkStart w:id="101" w:name="_Toc329168765"/>
      <w:bookmarkStart w:id="102" w:name="_Toc329170998"/>
      <w:bookmarkStart w:id="103" w:name="_Toc329171348"/>
      <w:bookmarkStart w:id="104" w:name="_Toc329172098"/>
      <w:bookmarkStart w:id="105" w:name="_Toc329413100"/>
      <w:bookmarkStart w:id="106" w:name="_Toc329512114"/>
      <w:bookmarkStart w:id="107" w:name="_Toc333920325"/>
      <w:bookmarkStart w:id="108" w:name="_Toc333922222"/>
      <w:bookmarkStart w:id="109" w:name="_Toc334356297"/>
      <w:bookmarkStart w:id="110" w:name="_Toc334438227"/>
      <w:bookmarkStart w:id="111" w:name="_Toc514338071"/>
      <w:r>
        <w:t>Verification</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 </w:t>
      </w:r>
      <w:r w:rsidR="00A473BF">
        <w:t>process during commissioning</w:t>
      </w:r>
      <w:bookmarkEnd w:id="111"/>
      <w:r w:rsidR="00A473BF">
        <w:t xml:space="preserve"> </w:t>
      </w:r>
    </w:p>
    <w:p w14:paraId="1F1878C1" w14:textId="77777777" w:rsidR="000E0F28" w:rsidRDefault="000E0F28" w:rsidP="000E0F28"/>
    <w:p w14:paraId="2DCC3DF0" w14:textId="6E205F5D" w:rsidR="000E0F28" w:rsidRDefault="000E0F28" w:rsidP="000E0F28">
      <w:pPr>
        <w:pStyle w:val="Heading3"/>
      </w:pPr>
      <w:bookmarkStart w:id="112" w:name="_Toc514338072"/>
      <w:r>
        <w:t>Performance Verification</w:t>
      </w:r>
      <w:bookmarkEnd w:id="112"/>
    </w:p>
    <w:p w14:paraId="0F70E533" w14:textId="77777777" w:rsidR="000E0F28" w:rsidRDefault="000E0F28" w:rsidP="000E0F28"/>
    <w:p w14:paraId="7915942A" w14:textId="77777777" w:rsidR="000E0F28" w:rsidRDefault="000E0F28" w:rsidP="000E0F28">
      <w:r>
        <w:t xml:space="preserve">Following each command in the commissioning sequence the experimenter will either confirm that the command was executed as expected or recommend that a contingency plan is executed. </w:t>
      </w:r>
    </w:p>
    <w:p w14:paraId="6AF76127" w14:textId="77777777" w:rsidR="00D971E6" w:rsidRDefault="00D971E6" w:rsidP="000E0F28"/>
    <w:p w14:paraId="4BE209C4" w14:textId="15F4AA94" w:rsidR="000E0F28" w:rsidRDefault="000E0F28" w:rsidP="000E0F28">
      <w:pPr>
        <w:pStyle w:val="Heading3"/>
      </w:pPr>
      <w:bookmarkStart w:id="113" w:name="_Toc514338073"/>
      <w:r>
        <w:t xml:space="preserve">Spacecraft EGSE </w:t>
      </w:r>
      <w:r w:rsidR="008F0108">
        <w:t xml:space="preserve">Real-time </w:t>
      </w:r>
      <w:r>
        <w:t>Housekeeping Parameters</w:t>
      </w:r>
      <w:bookmarkEnd w:id="113"/>
    </w:p>
    <w:p w14:paraId="399D7D72" w14:textId="77777777" w:rsidR="000E0F28" w:rsidRDefault="000E0F28" w:rsidP="000E0F28"/>
    <w:p w14:paraId="2177E7BA" w14:textId="5B4A1618" w:rsidR="000E0F28" w:rsidRDefault="00D971E6" w:rsidP="000E0F28">
      <w:pPr>
        <w:rPr>
          <w:b/>
        </w:rPr>
      </w:pPr>
      <w:r>
        <w:t>C</w:t>
      </w:r>
      <w:r w:rsidR="000E0F28">
        <w:t xml:space="preserve">hecking of the housekeeping parameters will be performed using the spacecraft EGSE. Visual checking of the real time housekeeping by a </w:t>
      </w:r>
      <w:r w:rsidR="005B5923">
        <w:t xml:space="preserve">SWA </w:t>
      </w:r>
      <w:r w:rsidR="000E0F28">
        <w:t xml:space="preserve">team member viewing the ESOC video display. </w:t>
      </w:r>
      <w:r w:rsidR="000E0F28">
        <w:rPr>
          <w:b/>
        </w:rPr>
        <w:t xml:space="preserve"> Unless otherwise stated, each command in the commissioning sequences given should be followed by inspection of the housekeeping by a</w:t>
      </w:r>
      <w:r w:rsidR="005B5923">
        <w:rPr>
          <w:b/>
        </w:rPr>
        <w:t>n</w:t>
      </w:r>
      <w:r w:rsidR="000E0F28">
        <w:rPr>
          <w:b/>
        </w:rPr>
        <w:t xml:space="preserve"> </w:t>
      </w:r>
      <w:r w:rsidR="005B5923">
        <w:rPr>
          <w:b/>
        </w:rPr>
        <w:t xml:space="preserve">SWA </w:t>
      </w:r>
      <w:r w:rsidR="000E0F28">
        <w:rPr>
          <w:b/>
        </w:rPr>
        <w:t>team member before the next command in the sequence is sent.</w:t>
      </w:r>
    </w:p>
    <w:p w14:paraId="69EF7F14" w14:textId="77777777" w:rsidR="005B5923" w:rsidRDefault="005B5923" w:rsidP="000E0F28"/>
    <w:p w14:paraId="1001A1F1" w14:textId="49AB1678" w:rsidR="000E0F28" w:rsidRDefault="000E0F28" w:rsidP="000E0F28">
      <w:pPr>
        <w:pStyle w:val="Heading3"/>
      </w:pPr>
      <w:bookmarkStart w:id="114" w:name="_Toc514338074"/>
      <w:r>
        <w:t xml:space="preserve">Real-time </w:t>
      </w:r>
      <w:r w:rsidR="005B5923">
        <w:t xml:space="preserve">SWA </w:t>
      </w:r>
      <w:r>
        <w:t>Housekeeping Parameters</w:t>
      </w:r>
      <w:bookmarkEnd w:id="114"/>
    </w:p>
    <w:p w14:paraId="29AE4616" w14:textId="77777777" w:rsidR="000E0F28" w:rsidRDefault="000E0F28" w:rsidP="000E0F28">
      <w:pPr>
        <w:rPr>
          <w:b/>
        </w:rPr>
      </w:pPr>
    </w:p>
    <w:p w14:paraId="1DC381ED" w14:textId="23A1C68A" w:rsidR="000E0F28" w:rsidRDefault="000E0F28" w:rsidP="000E0F28">
      <w:r>
        <w:t>Visual checking of the near-real time housekeeping data by a</w:t>
      </w:r>
      <w:r w:rsidR="005B5923">
        <w:t>n SWA</w:t>
      </w:r>
      <w:r>
        <w:t xml:space="preserve"> team member viewing the </w:t>
      </w:r>
      <w:r w:rsidR="005B5923">
        <w:t xml:space="preserve">SWA </w:t>
      </w:r>
      <w:r>
        <w:t xml:space="preserve">EGSE display. Data will be acquired via </w:t>
      </w:r>
      <w:r w:rsidR="005B5923">
        <w:t>tbd mechanism</w:t>
      </w:r>
      <w:r>
        <w:t>. The EGSE provide</w:t>
      </w:r>
      <w:r w:rsidR="005B5923">
        <w:t>s</w:t>
      </w:r>
      <w:r>
        <w:t xml:space="preserve"> a range of graphical displays for the interpretation of the housekeeping </w:t>
      </w:r>
      <w:r w:rsidR="005B5923">
        <w:t xml:space="preserve">and science </w:t>
      </w:r>
      <w:r>
        <w:t xml:space="preserve">data and will have limit checking similar to that used for ground testing. Specific parameters which will be checked in this way are listed in the detailed procedures in this </w:t>
      </w:r>
      <w:r w:rsidR="005B5923">
        <w:t>document</w:t>
      </w:r>
      <w:r>
        <w:t>.</w:t>
      </w:r>
    </w:p>
    <w:p w14:paraId="13158936" w14:textId="77777777" w:rsidR="005B5923" w:rsidRDefault="005B5923" w:rsidP="000E0F28"/>
    <w:p w14:paraId="705C22F5" w14:textId="210457F0" w:rsidR="000E0F28" w:rsidRDefault="000E0F28" w:rsidP="000E0F28">
      <w:pPr>
        <w:pStyle w:val="Heading3"/>
      </w:pPr>
      <w:bookmarkStart w:id="115" w:name="_Toc514338075"/>
      <w:r>
        <w:t>Spacecraft OBDH Checking of Housekeeping Parameters</w:t>
      </w:r>
      <w:bookmarkEnd w:id="115"/>
    </w:p>
    <w:p w14:paraId="19B6043F" w14:textId="3EAE43A4" w:rsidR="000E0F28" w:rsidRDefault="005B5923" w:rsidP="000E0F28">
      <w:r>
        <w:t>None (tbc)</w:t>
      </w:r>
    </w:p>
    <w:p w14:paraId="3C3D9184" w14:textId="77777777" w:rsidR="005B5923" w:rsidRDefault="005B5923" w:rsidP="005B5923">
      <w:pPr>
        <w:pStyle w:val="Heading3"/>
        <w:numPr>
          <w:ilvl w:val="0"/>
          <w:numId w:val="0"/>
        </w:numPr>
        <w:ind w:left="720" w:hanging="720"/>
      </w:pPr>
    </w:p>
    <w:p w14:paraId="1A0B14CB" w14:textId="68CC5390" w:rsidR="00D87EAB" w:rsidRDefault="00D87EAB" w:rsidP="00D87EAB">
      <w:pPr>
        <w:pStyle w:val="Heading3"/>
      </w:pPr>
      <w:bookmarkStart w:id="116" w:name="_Toc514338076"/>
      <w:r>
        <w:t>Real-time SWA Science Data</w:t>
      </w:r>
      <w:bookmarkEnd w:id="116"/>
    </w:p>
    <w:p w14:paraId="60D69A7C" w14:textId="77777777" w:rsidR="000E0F28" w:rsidRDefault="000E0F28" w:rsidP="000E0F28"/>
    <w:p w14:paraId="31454AA6" w14:textId="10BBC241" w:rsidR="009E387A" w:rsidRDefault="00D87EAB" w:rsidP="009E387A">
      <w:r>
        <w:lastRenderedPageBreak/>
        <w:t xml:space="preserve">Real-time assessment of science data from the SWA sensors will be required during commissioning. </w:t>
      </w:r>
      <w:r w:rsidR="000E0F28">
        <w:t xml:space="preserve">Interpretation and visualisation of </w:t>
      </w:r>
      <w:r>
        <w:t>the d</w:t>
      </w:r>
      <w:r w:rsidR="000E0F28">
        <w:t xml:space="preserve">ata will use a dedicated EGSE, both for engineering and science assessments. </w:t>
      </w:r>
      <w:bookmarkStart w:id="117" w:name="_Toc323527283"/>
      <w:bookmarkStart w:id="118" w:name="_Toc323529215"/>
      <w:bookmarkStart w:id="119" w:name="_Toc323529947"/>
      <w:bookmarkStart w:id="120" w:name="_Toc323538503"/>
      <w:bookmarkStart w:id="121" w:name="_Toc323539153"/>
      <w:bookmarkStart w:id="122" w:name="_Toc323539575"/>
      <w:bookmarkStart w:id="123" w:name="_Toc325336817"/>
      <w:bookmarkStart w:id="124" w:name="_Toc328984960"/>
      <w:bookmarkStart w:id="125" w:name="_Toc328985156"/>
      <w:bookmarkStart w:id="126" w:name="_Toc328996655"/>
      <w:bookmarkStart w:id="127" w:name="_Toc329168759"/>
      <w:bookmarkStart w:id="128" w:name="_Toc329170992"/>
      <w:bookmarkStart w:id="129" w:name="_Toc329171342"/>
      <w:bookmarkStart w:id="130" w:name="_Toc329172092"/>
      <w:bookmarkStart w:id="131" w:name="_Toc329413094"/>
      <w:bookmarkStart w:id="132" w:name="_Toc329512108"/>
      <w:bookmarkStart w:id="133" w:name="_Toc333920319"/>
      <w:bookmarkStart w:id="134" w:name="_Toc333922216"/>
      <w:bookmarkStart w:id="135" w:name="_Toc334356288"/>
      <w:bookmarkStart w:id="136" w:name="_Toc334438221"/>
      <w:bookmarkStart w:id="137" w:name="_Ref509405952"/>
    </w:p>
    <w:p w14:paraId="60628E24" w14:textId="77777777" w:rsidR="00AF396A" w:rsidRDefault="00AF396A" w:rsidP="009E387A"/>
    <w:p w14:paraId="0E17DFC7" w14:textId="345A3732" w:rsidR="00CA296E" w:rsidRDefault="00CA296E" w:rsidP="00AF396A">
      <w:pPr>
        <w:pStyle w:val="Heading2"/>
      </w:pPr>
      <w:bookmarkStart w:id="138" w:name="_Toc514338077"/>
      <w:r>
        <w:t xml:space="preserve">Order of </w:t>
      </w:r>
      <w:r w:rsidR="00AF396A">
        <w:t xml:space="preserve">commissioning of the </w:t>
      </w:r>
      <w:r w:rsidR="00156B81">
        <w:t xml:space="preserve">DPU and </w:t>
      </w:r>
      <w:r w:rsidR="00AF396A">
        <w:t>SWA sensors</w:t>
      </w:r>
      <w:bookmarkEnd w:id="138"/>
    </w:p>
    <w:p w14:paraId="73605134" w14:textId="77777777" w:rsidR="00AF396A" w:rsidRDefault="00AF396A" w:rsidP="00AF396A"/>
    <w:p w14:paraId="733DA146" w14:textId="38949FC7" w:rsidR="00B63B63" w:rsidRDefault="00B63B63" w:rsidP="00AF396A">
      <w:r>
        <w:t>The order of commissioning of the different SWA units is as follows</w:t>
      </w:r>
      <w:r w:rsidR="00AB5302">
        <w:t xml:space="preserve"> (tbc)</w:t>
      </w:r>
      <w:r>
        <w:t>:</w:t>
      </w:r>
    </w:p>
    <w:p w14:paraId="51BDBF91" w14:textId="77777777" w:rsidR="00B63B63" w:rsidRDefault="00B63B63" w:rsidP="00AF396A"/>
    <w:p w14:paraId="35DA8839" w14:textId="77777777" w:rsidR="00B63B63" w:rsidRDefault="00B63B63" w:rsidP="00CC5BC7">
      <w:pPr>
        <w:pStyle w:val="ListParagraph"/>
        <w:numPr>
          <w:ilvl w:val="0"/>
          <w:numId w:val="4"/>
        </w:numPr>
      </w:pPr>
      <w:r>
        <w:t xml:space="preserve">DPU </w:t>
      </w:r>
    </w:p>
    <w:p w14:paraId="26ED5906" w14:textId="77777777" w:rsidR="00B63B63" w:rsidRDefault="00B63B63" w:rsidP="00CC5BC7">
      <w:pPr>
        <w:pStyle w:val="ListParagraph"/>
        <w:numPr>
          <w:ilvl w:val="0"/>
          <w:numId w:val="4"/>
        </w:numPr>
      </w:pPr>
      <w:r>
        <w:t xml:space="preserve">PAS </w:t>
      </w:r>
    </w:p>
    <w:p w14:paraId="10957EE0" w14:textId="77777777" w:rsidR="00B63B63" w:rsidRDefault="00B63B63" w:rsidP="00CC5BC7">
      <w:pPr>
        <w:pStyle w:val="ListParagraph"/>
        <w:numPr>
          <w:ilvl w:val="0"/>
          <w:numId w:val="4"/>
        </w:numPr>
      </w:pPr>
      <w:r>
        <w:t xml:space="preserve">EAS </w:t>
      </w:r>
    </w:p>
    <w:p w14:paraId="75290FB8" w14:textId="523112CB" w:rsidR="00B63B63" w:rsidRDefault="00B63B63" w:rsidP="00CC5BC7">
      <w:pPr>
        <w:pStyle w:val="ListParagraph"/>
        <w:numPr>
          <w:ilvl w:val="0"/>
          <w:numId w:val="4"/>
        </w:numPr>
      </w:pPr>
      <w:r>
        <w:t>HIS</w:t>
      </w:r>
    </w:p>
    <w:p w14:paraId="4A4D8FEE" w14:textId="28F344D6" w:rsidR="009E387A" w:rsidRDefault="000E0F28" w:rsidP="009E387A">
      <w:pPr>
        <w:pStyle w:val="Heading1"/>
      </w:pPr>
      <w:bookmarkStart w:id="139" w:name="_Toc514338078"/>
      <w:r>
        <w:t xml:space="preserve">SWA </w:t>
      </w:r>
      <w:r w:rsidR="009E387A">
        <w:t>C</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t>ommissioning</w:t>
      </w:r>
      <w:bookmarkEnd w:id="139"/>
    </w:p>
    <w:p w14:paraId="663F0E0F" w14:textId="7FECD9F4" w:rsidR="004E4F96" w:rsidRDefault="004E4F96" w:rsidP="004E4F96">
      <w:r>
        <w:t>The overall commissioning flow for the SWA instrument is as follows:</w:t>
      </w:r>
    </w:p>
    <w:p w14:paraId="172D7434" w14:textId="77777777" w:rsidR="004E4F96" w:rsidRDefault="004E4F96" w:rsidP="004E4F96"/>
    <w:p w14:paraId="45CFB7CC" w14:textId="49DE8D23" w:rsidR="004E4F96" w:rsidRDefault="004E4F96" w:rsidP="00CC5BC7">
      <w:pPr>
        <w:pStyle w:val="ListParagraph"/>
        <w:numPr>
          <w:ilvl w:val="0"/>
          <w:numId w:val="3"/>
        </w:numPr>
      </w:pPr>
      <w:r>
        <w:t xml:space="preserve">In the first instance, the DPU will be commissioned to the extent that the unit </w:t>
      </w:r>
      <w:r w:rsidR="00F40970">
        <w:t>is powered, service 20 response is verified and relevant tests required prior to sensor turn-on are carried out</w:t>
      </w:r>
    </w:p>
    <w:p w14:paraId="0E8736DD" w14:textId="77777777" w:rsidR="00FD0D0F" w:rsidRDefault="00F40970" w:rsidP="00CC5BC7">
      <w:pPr>
        <w:pStyle w:val="ListParagraph"/>
        <w:numPr>
          <w:ilvl w:val="0"/>
          <w:numId w:val="3"/>
        </w:numPr>
      </w:pPr>
      <w:r>
        <w:t>The next step will be to turn on the individual sensors and commission them</w:t>
      </w:r>
      <w:r w:rsidR="00FD0D0F">
        <w:t>,</w:t>
      </w:r>
      <w:r>
        <w:t xml:space="preserve"> one at a time. This will include performing sensor functional tests, commissioning of high voltages, performing engineering mode tests as required and carrying out optimisation of instrument performance, with </w:t>
      </w:r>
      <w:r w:rsidR="00FD0D0F">
        <w:t xml:space="preserve">the </w:t>
      </w:r>
      <w:r>
        <w:t>emphasis on tests requir</w:t>
      </w:r>
      <w:r w:rsidR="00FD0D0F">
        <w:t xml:space="preserve">ing </w:t>
      </w:r>
      <w:r>
        <w:t>real time contact with the spacecraft</w:t>
      </w:r>
    </w:p>
    <w:p w14:paraId="229FF5EA" w14:textId="09AD48BA" w:rsidR="007D7A9A" w:rsidRDefault="00FD0D0F" w:rsidP="00CC5BC7">
      <w:pPr>
        <w:pStyle w:val="ListParagraph"/>
        <w:numPr>
          <w:ilvl w:val="0"/>
          <w:numId w:val="3"/>
        </w:numPr>
      </w:pPr>
      <w:r>
        <w:t xml:space="preserve">Following completion of commissioning of each of the three sensors, the </w:t>
      </w:r>
      <w:r w:rsidR="004E4F96" w:rsidRPr="004E4F96">
        <w:t xml:space="preserve">DPU </w:t>
      </w:r>
      <w:r>
        <w:t>will be</w:t>
      </w:r>
      <w:r w:rsidR="007D7A9A">
        <w:t xml:space="preserve"> </w:t>
      </w:r>
      <w:r>
        <w:t>commissioned for operation</w:t>
      </w:r>
      <w:r w:rsidR="007D7A9A">
        <w:t xml:space="preserve"> of all three sensors and step through the suite level commissioning process. This process will </w:t>
      </w:r>
    </w:p>
    <w:p w14:paraId="32309ECD" w14:textId="5CAF91AB" w:rsidR="00D32AB2" w:rsidRPr="007D7A9A" w:rsidRDefault="00CC4787" w:rsidP="00CC5BC7">
      <w:pPr>
        <w:pStyle w:val="ListParagraph"/>
        <w:numPr>
          <w:ilvl w:val="1"/>
          <w:numId w:val="3"/>
        </w:numPr>
      </w:pPr>
      <w:r>
        <w:t xml:space="preserve">Demonstrate </w:t>
      </w:r>
      <w:r w:rsidR="00CC5BC7" w:rsidRPr="007D7A9A">
        <w:t xml:space="preserve">Normal </w:t>
      </w:r>
      <w:r>
        <w:t>M</w:t>
      </w:r>
      <w:r w:rsidR="00CC5BC7" w:rsidRPr="007D7A9A">
        <w:t xml:space="preserve">ode operation </w:t>
      </w:r>
    </w:p>
    <w:p w14:paraId="1EB31A86" w14:textId="3EE34CDF" w:rsidR="00D32AB2" w:rsidRDefault="00CC4787" w:rsidP="00CC5BC7">
      <w:pPr>
        <w:pStyle w:val="ListParagraph"/>
        <w:numPr>
          <w:ilvl w:val="1"/>
          <w:numId w:val="3"/>
        </w:numPr>
      </w:pPr>
      <w:r>
        <w:t xml:space="preserve">Demonstrate </w:t>
      </w:r>
      <w:r w:rsidR="00CC5BC7" w:rsidRPr="007D7A9A">
        <w:t>Burst</w:t>
      </w:r>
      <w:r w:rsidR="007D7A9A">
        <w:t xml:space="preserve"> and </w:t>
      </w:r>
      <w:r>
        <w:t>T</w:t>
      </w:r>
      <w:r w:rsidR="00CC5BC7" w:rsidRPr="007D7A9A">
        <w:t>riggered</w:t>
      </w:r>
      <w:r w:rsidR="007D7A9A">
        <w:t xml:space="preserve"> mode operation</w:t>
      </w:r>
      <w:r w:rsidR="00CC5BC7" w:rsidRPr="007D7A9A">
        <w:t xml:space="preserve">. MAG and RPW </w:t>
      </w:r>
      <w:r w:rsidR="007D7A9A">
        <w:t>will require to be commissioned and operational for this step</w:t>
      </w:r>
    </w:p>
    <w:p w14:paraId="2B5F6A0E" w14:textId="6D791C50" w:rsidR="00CC4787" w:rsidRPr="007D7A9A" w:rsidRDefault="00CC4787" w:rsidP="00CC5BC7">
      <w:pPr>
        <w:pStyle w:val="ListParagraph"/>
        <w:numPr>
          <w:ilvl w:val="1"/>
          <w:numId w:val="3"/>
        </w:numPr>
      </w:pPr>
      <w:r>
        <w:t>Perform suite level performance optimisation, particularly carrying out tests where real time contact is required</w:t>
      </w:r>
    </w:p>
    <w:p w14:paraId="61AE808D" w14:textId="36FC36BA" w:rsidR="00D32AB2" w:rsidRPr="007D7A9A" w:rsidRDefault="00C67C52" w:rsidP="00CC5BC7">
      <w:pPr>
        <w:pStyle w:val="ListParagraph"/>
        <w:numPr>
          <w:ilvl w:val="0"/>
          <w:numId w:val="3"/>
        </w:numPr>
      </w:pPr>
      <w:r>
        <w:t>Following demonstration of suite level operation, the instrument suite will be operated for a period of time, p</w:t>
      </w:r>
      <w:r w:rsidR="00CC5BC7" w:rsidRPr="007D7A9A">
        <w:t>ossibl</w:t>
      </w:r>
      <w:r>
        <w:t>y</w:t>
      </w:r>
      <w:r w:rsidR="00CC5BC7" w:rsidRPr="007D7A9A">
        <w:t xml:space="preserve"> in parallel with other instruments being commissioned</w:t>
      </w:r>
      <w:r w:rsidR="00CC4787">
        <w:t>.</w:t>
      </w:r>
    </w:p>
    <w:p w14:paraId="0CDD706E" w14:textId="695EA2F0" w:rsidR="00D32AB2" w:rsidRDefault="00CC4787" w:rsidP="00CC5BC7">
      <w:pPr>
        <w:pStyle w:val="ListParagraph"/>
        <w:numPr>
          <w:ilvl w:val="0"/>
          <w:numId w:val="3"/>
        </w:numPr>
      </w:pPr>
      <w:r>
        <w:t xml:space="preserve">Finally, </w:t>
      </w:r>
      <w:r w:rsidR="007B0C69">
        <w:t xml:space="preserve">the </w:t>
      </w:r>
      <w:r w:rsidR="0040137B">
        <w:t>S</w:t>
      </w:r>
      <w:r w:rsidR="007B0C69">
        <w:t>uite will participate in i</w:t>
      </w:r>
      <w:r w:rsidR="00CC5BC7" w:rsidRPr="007D7A9A">
        <w:t xml:space="preserve">nter-instrument </w:t>
      </w:r>
      <w:r w:rsidR="007B0C69">
        <w:t>operations and i</w:t>
      </w:r>
      <w:r w:rsidR="00CC5BC7" w:rsidRPr="007D7A9A">
        <w:t>nterference campaign</w:t>
      </w:r>
      <w:r w:rsidR="0040137B">
        <w:t>s</w:t>
      </w:r>
    </w:p>
    <w:p w14:paraId="7BCDD3B1" w14:textId="77777777" w:rsidR="00462E25" w:rsidRDefault="00462E25" w:rsidP="00462E25"/>
    <w:p w14:paraId="627AD1AA" w14:textId="3167C8A3" w:rsidR="007D7A9A" w:rsidRDefault="00462E25" w:rsidP="00462E25">
      <w:r>
        <w:t xml:space="preserve">The rest of the section details the commissioning plan for the DPU and each individual sensor. </w:t>
      </w:r>
    </w:p>
    <w:p w14:paraId="21561D1D" w14:textId="5DA747C2" w:rsidR="00462E25" w:rsidRDefault="00462E25" w:rsidP="00936506">
      <w:pPr>
        <w:pStyle w:val="Heading2"/>
      </w:pPr>
      <w:bookmarkStart w:id="140" w:name="_Toc514338079"/>
      <w:r>
        <w:t>DPU</w:t>
      </w:r>
      <w:bookmarkEnd w:id="140"/>
    </w:p>
    <w:p w14:paraId="7FA7A664" w14:textId="77777777" w:rsidR="00462E25" w:rsidRDefault="00462E25" w:rsidP="00462E25"/>
    <w:p w14:paraId="19DEDCBE" w14:textId="77777777" w:rsidR="00FE5069" w:rsidRPr="00462E25" w:rsidRDefault="00FE5069" w:rsidP="00462E25"/>
    <w:p w14:paraId="7C82034B" w14:textId="22C54EAE" w:rsidR="00FE5069" w:rsidRDefault="00FE5069" w:rsidP="00936506">
      <w:pPr>
        <w:pStyle w:val="Heading2"/>
      </w:pPr>
      <w:bookmarkStart w:id="141" w:name="_Toc514338080"/>
      <w:r>
        <w:t>PAS</w:t>
      </w:r>
      <w:bookmarkEnd w:id="141"/>
    </w:p>
    <w:p w14:paraId="5846F086" w14:textId="77777777" w:rsidR="00FE5069" w:rsidRPr="00FE5069" w:rsidRDefault="00FE5069" w:rsidP="00FE5069"/>
    <w:p w14:paraId="67C1A853" w14:textId="59D34E61" w:rsidR="00FE5069" w:rsidRDefault="00FE5069" w:rsidP="00936506">
      <w:pPr>
        <w:pStyle w:val="Heading2"/>
      </w:pPr>
      <w:bookmarkStart w:id="142" w:name="_Toc514338081"/>
      <w:r>
        <w:lastRenderedPageBreak/>
        <w:t>EAS</w:t>
      </w:r>
      <w:bookmarkEnd w:id="142"/>
      <w:r w:rsidR="007A4E75" w:rsidRPr="007A4E75">
        <w:t xml:space="preserve"> </w:t>
      </w:r>
      <w:r w:rsidR="007A4E75">
        <w:t>Commissioning step by step procedure</w:t>
      </w:r>
    </w:p>
    <w:p w14:paraId="5529C740" w14:textId="77777777" w:rsidR="00E774B5" w:rsidRDefault="00E774B5" w:rsidP="00E774B5"/>
    <w:p w14:paraId="3ECDCC46" w14:textId="5001CB53" w:rsidR="00E774B5" w:rsidRDefault="00951FA4" w:rsidP="00E774B5">
      <w:r>
        <w:t>Send this Tc, wait some time, check some value, if/else, send next Tc.</w:t>
      </w:r>
    </w:p>
    <w:p w14:paraId="6FE2223D" w14:textId="77777777" w:rsidR="00951FA4" w:rsidRDefault="00951FA4" w:rsidP="00E774B5"/>
    <w:p w14:paraId="2B7DA80E" w14:textId="3451AC39" w:rsidR="007A4E75" w:rsidRDefault="007A4E75" w:rsidP="007A4E75">
      <w:pPr>
        <w:pStyle w:val="Heading3"/>
      </w:pPr>
      <w:r>
        <w:t>General details</w:t>
      </w:r>
    </w:p>
    <w:p w14:paraId="0EA4E87F" w14:textId="77777777" w:rsidR="007A4E75" w:rsidRPr="00C444D8" w:rsidRDefault="007A4E75" w:rsidP="007A4E75"/>
    <w:tbl>
      <w:tblPr>
        <w:tblW w:w="10071"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9"/>
        <w:gridCol w:w="6662"/>
      </w:tblGrid>
      <w:tr w:rsidR="007A4E75" w:rsidRPr="006F2ECC" w14:paraId="45713859" w14:textId="77777777" w:rsidTr="00820BED">
        <w:tc>
          <w:tcPr>
            <w:tcW w:w="3409" w:type="dxa"/>
          </w:tcPr>
          <w:p w14:paraId="67780795" w14:textId="2A6A326E" w:rsidR="007A4E75" w:rsidRPr="003D6D2E" w:rsidRDefault="007A4E75" w:rsidP="00C62CB4">
            <w:pPr>
              <w:spacing w:before="60" w:after="60"/>
              <w:rPr>
                <w:b/>
              </w:rPr>
            </w:pPr>
            <w:r w:rsidRPr="003D6D2E">
              <w:rPr>
                <w:b/>
              </w:rPr>
              <w:t>Date:</w:t>
            </w:r>
          </w:p>
        </w:tc>
        <w:tc>
          <w:tcPr>
            <w:tcW w:w="6662" w:type="dxa"/>
            <w:shd w:val="clear" w:color="auto" w:fill="auto"/>
          </w:tcPr>
          <w:p w14:paraId="02C7C8DB" w14:textId="453F4566" w:rsidR="007A4E75" w:rsidRPr="006F2ECC" w:rsidRDefault="006F6AE6" w:rsidP="00820BED">
            <w:pPr>
              <w:spacing w:before="60" w:after="60"/>
              <w:rPr>
                <w:sz w:val="20"/>
              </w:rPr>
            </w:pPr>
            <w:r>
              <w:rPr>
                <w:sz w:val="20"/>
              </w:rPr>
              <w:t>Oct. 2020</w:t>
            </w:r>
          </w:p>
        </w:tc>
      </w:tr>
      <w:tr w:rsidR="007A4E75" w:rsidRPr="006F2ECC" w14:paraId="1C72EBB1" w14:textId="77777777" w:rsidTr="00820BED">
        <w:tc>
          <w:tcPr>
            <w:tcW w:w="3409" w:type="dxa"/>
          </w:tcPr>
          <w:p w14:paraId="238B906B" w14:textId="1AEDEC35" w:rsidR="007A4E75" w:rsidRPr="003D6D2E" w:rsidRDefault="00C62CB4" w:rsidP="007A4E75">
            <w:pPr>
              <w:spacing w:before="60" w:after="60"/>
              <w:rPr>
                <w:b/>
              </w:rPr>
            </w:pPr>
            <w:r>
              <w:rPr>
                <w:b/>
              </w:rPr>
              <w:t>MSSL P</w:t>
            </w:r>
            <w:r w:rsidR="007A4E75">
              <w:rPr>
                <w:b/>
              </w:rPr>
              <w:t>ersonnel</w:t>
            </w:r>
            <w:r w:rsidR="007A4E75" w:rsidRPr="003D6D2E">
              <w:rPr>
                <w:b/>
              </w:rPr>
              <w:t>:</w:t>
            </w:r>
          </w:p>
        </w:tc>
        <w:tc>
          <w:tcPr>
            <w:tcW w:w="6662" w:type="dxa"/>
            <w:shd w:val="clear" w:color="auto" w:fill="auto"/>
          </w:tcPr>
          <w:p w14:paraId="3C301A6F" w14:textId="27562D4D" w:rsidR="007A4E75" w:rsidRPr="006F2ECC" w:rsidRDefault="006F6AE6" w:rsidP="00820BED">
            <w:pPr>
              <w:spacing w:before="60" w:after="60"/>
              <w:rPr>
                <w:sz w:val="20"/>
              </w:rPr>
            </w:pPr>
            <w:r>
              <w:rPr>
                <w:sz w:val="20"/>
              </w:rPr>
              <w:t>Malpuss, Kataria, Gethyn, Adam, Barry</w:t>
            </w:r>
          </w:p>
        </w:tc>
      </w:tr>
      <w:tr w:rsidR="00C62CB4" w:rsidRPr="006F2ECC" w14:paraId="52B50BB5" w14:textId="77777777" w:rsidTr="00820BED">
        <w:tc>
          <w:tcPr>
            <w:tcW w:w="3409" w:type="dxa"/>
          </w:tcPr>
          <w:p w14:paraId="4BAA17EE" w14:textId="1CB8D5BE" w:rsidR="00C62CB4" w:rsidRDefault="00C62CB4" w:rsidP="007A4E75">
            <w:pPr>
              <w:spacing w:before="60" w:after="60"/>
              <w:rPr>
                <w:b/>
              </w:rPr>
            </w:pPr>
            <w:r>
              <w:rPr>
                <w:b/>
              </w:rPr>
              <w:t>ESA Personnel</w:t>
            </w:r>
            <w:r w:rsidRPr="003D6D2E">
              <w:rPr>
                <w:b/>
              </w:rPr>
              <w:t>:</w:t>
            </w:r>
          </w:p>
        </w:tc>
        <w:tc>
          <w:tcPr>
            <w:tcW w:w="6662" w:type="dxa"/>
            <w:shd w:val="clear" w:color="auto" w:fill="auto"/>
          </w:tcPr>
          <w:p w14:paraId="5764D7BB" w14:textId="3014B53F" w:rsidR="00C62CB4" w:rsidRPr="006F2ECC" w:rsidRDefault="006F6AE6" w:rsidP="00820BED">
            <w:pPr>
              <w:spacing w:before="60" w:after="60"/>
              <w:rPr>
                <w:sz w:val="20"/>
              </w:rPr>
            </w:pPr>
            <w:r>
              <w:rPr>
                <w:sz w:val="20"/>
              </w:rPr>
              <w:t>??</w:t>
            </w:r>
          </w:p>
        </w:tc>
      </w:tr>
      <w:tr w:rsidR="00A21DD9" w:rsidRPr="006F2ECC" w14:paraId="06445BBC" w14:textId="77777777" w:rsidTr="00820BED">
        <w:tc>
          <w:tcPr>
            <w:tcW w:w="3409" w:type="dxa"/>
          </w:tcPr>
          <w:p w14:paraId="7FC8B732" w14:textId="1C2AD607" w:rsidR="00A21DD9" w:rsidRPr="003D6D2E" w:rsidRDefault="00A21DD9" w:rsidP="00A21DD9">
            <w:pPr>
              <w:spacing w:before="60" w:after="60"/>
              <w:rPr>
                <w:b/>
              </w:rPr>
            </w:pPr>
            <w:r>
              <w:rPr>
                <w:b/>
              </w:rPr>
              <w:t>Sensor name:</w:t>
            </w:r>
          </w:p>
        </w:tc>
        <w:tc>
          <w:tcPr>
            <w:tcW w:w="6662" w:type="dxa"/>
            <w:shd w:val="clear" w:color="auto" w:fill="auto"/>
          </w:tcPr>
          <w:p w14:paraId="5228E775" w14:textId="2579F64C" w:rsidR="00A21DD9" w:rsidRPr="006F2ECC" w:rsidRDefault="006F6AE6" w:rsidP="00A21DD9">
            <w:pPr>
              <w:spacing w:before="60" w:after="60"/>
              <w:rPr>
                <w:sz w:val="20"/>
              </w:rPr>
            </w:pPr>
            <w:r>
              <w:rPr>
                <w:sz w:val="20"/>
              </w:rPr>
              <w:t>EAS</w:t>
            </w:r>
          </w:p>
        </w:tc>
      </w:tr>
      <w:tr w:rsidR="007A4E75" w:rsidRPr="006F2ECC" w14:paraId="2AB3A540" w14:textId="77777777" w:rsidTr="00820BED">
        <w:tc>
          <w:tcPr>
            <w:tcW w:w="3409" w:type="dxa"/>
          </w:tcPr>
          <w:p w14:paraId="077FE1D0" w14:textId="25E4BAE6" w:rsidR="007A4E75" w:rsidRPr="003D6D2E" w:rsidRDefault="00A21DD9" w:rsidP="00A21DD9">
            <w:pPr>
              <w:spacing w:before="60" w:after="60"/>
              <w:rPr>
                <w:b/>
              </w:rPr>
            </w:pPr>
            <w:r>
              <w:rPr>
                <w:b/>
              </w:rPr>
              <w:t>Sub-system name</w:t>
            </w:r>
            <w:r w:rsidR="007A4E75" w:rsidRPr="003D6D2E">
              <w:rPr>
                <w:b/>
              </w:rPr>
              <w:t>:</w:t>
            </w:r>
          </w:p>
        </w:tc>
        <w:tc>
          <w:tcPr>
            <w:tcW w:w="6662" w:type="dxa"/>
            <w:shd w:val="clear" w:color="auto" w:fill="auto"/>
          </w:tcPr>
          <w:p w14:paraId="5006A9F9" w14:textId="52EA953B" w:rsidR="007A4E75" w:rsidRPr="006F2ECC" w:rsidRDefault="006F6AE6" w:rsidP="00820BED">
            <w:pPr>
              <w:spacing w:before="60" w:after="60"/>
              <w:rPr>
                <w:sz w:val="20"/>
              </w:rPr>
            </w:pPr>
            <w:r>
              <w:rPr>
                <w:sz w:val="20"/>
              </w:rPr>
              <w:t>Head 1</w:t>
            </w:r>
          </w:p>
        </w:tc>
      </w:tr>
      <w:tr w:rsidR="00C62CB4" w:rsidRPr="006F2ECC" w14:paraId="1C3EB8F5" w14:textId="77777777" w:rsidTr="00820BED">
        <w:tc>
          <w:tcPr>
            <w:tcW w:w="3409" w:type="dxa"/>
          </w:tcPr>
          <w:p w14:paraId="7C58E454" w14:textId="77777777" w:rsidR="00C62CB4" w:rsidRDefault="00C62CB4" w:rsidP="00A21DD9">
            <w:pPr>
              <w:spacing w:before="60" w:after="60"/>
              <w:rPr>
                <w:b/>
              </w:rPr>
            </w:pPr>
          </w:p>
        </w:tc>
        <w:tc>
          <w:tcPr>
            <w:tcW w:w="6662" w:type="dxa"/>
            <w:shd w:val="clear" w:color="auto" w:fill="auto"/>
          </w:tcPr>
          <w:p w14:paraId="793C6013" w14:textId="77777777" w:rsidR="00C62CB4" w:rsidRPr="006F2ECC" w:rsidRDefault="00C62CB4" w:rsidP="00820BED">
            <w:pPr>
              <w:spacing w:before="60" w:after="60"/>
              <w:rPr>
                <w:sz w:val="20"/>
              </w:rPr>
            </w:pPr>
          </w:p>
        </w:tc>
      </w:tr>
    </w:tbl>
    <w:p w14:paraId="0384E192" w14:textId="77777777" w:rsidR="007A4E75" w:rsidRDefault="007A4E75" w:rsidP="007A4E75"/>
    <w:p w14:paraId="1BCE53B1" w14:textId="1F0E5937" w:rsidR="007A4E75" w:rsidRDefault="007A4E75" w:rsidP="00D07949">
      <w:pPr>
        <w:pStyle w:val="Heading3"/>
      </w:pPr>
      <w:bookmarkStart w:id="143" w:name="_Toc480539339"/>
      <w:r>
        <w:t>Initial Commissioning preparation</w:t>
      </w:r>
      <w:bookmarkEnd w:id="143"/>
    </w:p>
    <w:p w14:paraId="04316725" w14:textId="4B273B1F" w:rsidR="00C62CB4" w:rsidRPr="00C62CB4" w:rsidRDefault="00C62CB4" w:rsidP="00C62CB4">
      <w:r>
        <w:t xml:space="preserve">Commissioning to be scheduled xx days after launch. </w:t>
      </w:r>
    </w:p>
    <w:p w14:paraId="556D62E0" w14:textId="77777777" w:rsidR="007A4E75" w:rsidRDefault="007A4E75" w:rsidP="007A4E75"/>
    <w:tbl>
      <w:tblPr>
        <w:tblW w:w="10156"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2982"/>
        <w:gridCol w:w="2693"/>
        <w:gridCol w:w="1701"/>
        <w:gridCol w:w="2069"/>
      </w:tblGrid>
      <w:tr w:rsidR="007A4E75" w:rsidRPr="006F2ECC" w14:paraId="5055090F" w14:textId="77777777" w:rsidTr="00820BED">
        <w:trPr>
          <w:tblHeader/>
        </w:trPr>
        <w:tc>
          <w:tcPr>
            <w:tcW w:w="10156" w:type="dxa"/>
            <w:gridSpan w:val="5"/>
            <w:vAlign w:val="center"/>
          </w:tcPr>
          <w:p w14:paraId="60770058" w14:textId="048147F5" w:rsidR="007A4E75" w:rsidRPr="006F2ECC" w:rsidRDefault="007A4E75" w:rsidP="00820BED">
            <w:pPr>
              <w:spacing w:after="120"/>
              <w:jc w:val="center"/>
            </w:pPr>
            <w:r w:rsidRPr="006F2ECC">
              <w:t xml:space="preserve">Test Title:  </w:t>
            </w:r>
            <w:r>
              <w:rPr>
                <w:b/>
              </w:rPr>
              <w:t>Initial  preparation</w:t>
            </w:r>
          </w:p>
        </w:tc>
      </w:tr>
      <w:tr w:rsidR="007A4E75" w:rsidRPr="006F2ECC" w14:paraId="59D4BA4D" w14:textId="77777777" w:rsidTr="00820BED">
        <w:trPr>
          <w:tblHeader/>
        </w:trPr>
        <w:tc>
          <w:tcPr>
            <w:tcW w:w="711" w:type="dxa"/>
          </w:tcPr>
          <w:p w14:paraId="69495D2A" w14:textId="77777777" w:rsidR="007A4E75" w:rsidRPr="006F2ECC" w:rsidRDefault="007A4E75" w:rsidP="00820BED">
            <w:pPr>
              <w:jc w:val="center"/>
            </w:pPr>
            <w:r w:rsidRPr="006F2ECC">
              <w:t>Step No.</w:t>
            </w:r>
          </w:p>
        </w:tc>
        <w:tc>
          <w:tcPr>
            <w:tcW w:w="2982" w:type="dxa"/>
          </w:tcPr>
          <w:p w14:paraId="3E87F07F" w14:textId="77777777" w:rsidR="007A4E75" w:rsidRPr="006F2ECC" w:rsidRDefault="007A4E75" w:rsidP="00820BED">
            <w:pPr>
              <w:jc w:val="center"/>
            </w:pPr>
            <w:r w:rsidRPr="006F2ECC">
              <w:t>Description</w:t>
            </w:r>
          </w:p>
        </w:tc>
        <w:tc>
          <w:tcPr>
            <w:tcW w:w="2693" w:type="dxa"/>
          </w:tcPr>
          <w:p w14:paraId="0022029F" w14:textId="77777777" w:rsidR="007A4E75" w:rsidRPr="006F2ECC" w:rsidRDefault="007A4E75" w:rsidP="00820BED">
            <w:pPr>
              <w:jc w:val="center"/>
            </w:pPr>
            <w:r>
              <w:t>Value</w:t>
            </w:r>
          </w:p>
        </w:tc>
        <w:tc>
          <w:tcPr>
            <w:tcW w:w="1701" w:type="dxa"/>
            <w:shd w:val="clear" w:color="auto" w:fill="auto"/>
            <w:vAlign w:val="center"/>
          </w:tcPr>
          <w:p w14:paraId="33CB3001" w14:textId="77777777" w:rsidR="007A4E75" w:rsidRPr="006F2ECC" w:rsidRDefault="007A4E75" w:rsidP="00820BED">
            <w:pPr>
              <w:jc w:val="center"/>
            </w:pPr>
            <w:r w:rsidRPr="006F2ECC">
              <w:t>Conductor</w:t>
            </w:r>
            <w:r w:rsidRPr="006F2ECC">
              <w:br/>
              <w:t>sign and date</w:t>
            </w:r>
          </w:p>
        </w:tc>
        <w:tc>
          <w:tcPr>
            <w:tcW w:w="2069" w:type="dxa"/>
            <w:shd w:val="clear" w:color="auto" w:fill="auto"/>
          </w:tcPr>
          <w:p w14:paraId="14FD7095" w14:textId="77777777" w:rsidR="007A4E75" w:rsidRPr="006F2ECC" w:rsidRDefault="007A4E75" w:rsidP="00820BED">
            <w:pPr>
              <w:jc w:val="center"/>
            </w:pPr>
            <w:r w:rsidRPr="006F2ECC">
              <w:t>Comments</w:t>
            </w:r>
          </w:p>
        </w:tc>
      </w:tr>
      <w:tr w:rsidR="007A4E75" w:rsidRPr="006F2ECC" w14:paraId="7D38EBF0" w14:textId="77777777" w:rsidTr="00820BED">
        <w:tc>
          <w:tcPr>
            <w:tcW w:w="711" w:type="dxa"/>
          </w:tcPr>
          <w:p w14:paraId="50FC0253" w14:textId="77777777" w:rsidR="007A4E75" w:rsidRPr="006F2ECC" w:rsidRDefault="007A4E75" w:rsidP="007A4E75">
            <w:pPr>
              <w:numPr>
                <w:ilvl w:val="0"/>
                <w:numId w:val="6"/>
              </w:numPr>
              <w:spacing w:before="120"/>
              <w:rPr>
                <w:sz w:val="20"/>
              </w:rPr>
            </w:pPr>
          </w:p>
        </w:tc>
        <w:tc>
          <w:tcPr>
            <w:tcW w:w="2982" w:type="dxa"/>
          </w:tcPr>
          <w:p w14:paraId="6EF208A2" w14:textId="77777777" w:rsidR="007A4E75" w:rsidRPr="006F2ECC" w:rsidRDefault="007A4E75" w:rsidP="00820BED">
            <w:r>
              <w:t>Record the time and date</w:t>
            </w:r>
          </w:p>
        </w:tc>
        <w:tc>
          <w:tcPr>
            <w:tcW w:w="2693" w:type="dxa"/>
          </w:tcPr>
          <w:p w14:paraId="564230ED" w14:textId="77777777" w:rsidR="007A4E75" w:rsidRPr="00AF1E41" w:rsidRDefault="007A4E75" w:rsidP="00820BED"/>
        </w:tc>
        <w:tc>
          <w:tcPr>
            <w:tcW w:w="1701" w:type="dxa"/>
            <w:shd w:val="clear" w:color="auto" w:fill="auto"/>
          </w:tcPr>
          <w:p w14:paraId="445BDA86" w14:textId="77777777" w:rsidR="007A4E75" w:rsidRPr="006F2ECC" w:rsidRDefault="007A4E75" w:rsidP="00820BED">
            <w:pPr>
              <w:rPr>
                <w:sz w:val="20"/>
              </w:rPr>
            </w:pPr>
          </w:p>
        </w:tc>
        <w:tc>
          <w:tcPr>
            <w:tcW w:w="2069" w:type="dxa"/>
            <w:shd w:val="clear" w:color="auto" w:fill="auto"/>
          </w:tcPr>
          <w:p w14:paraId="12DB2C23" w14:textId="77777777" w:rsidR="007A4E75" w:rsidRPr="006F2ECC" w:rsidRDefault="007A4E75" w:rsidP="00820BED">
            <w:pPr>
              <w:rPr>
                <w:sz w:val="20"/>
              </w:rPr>
            </w:pPr>
          </w:p>
        </w:tc>
      </w:tr>
      <w:tr w:rsidR="007A4E75" w:rsidRPr="006F2ECC" w14:paraId="19CF4403" w14:textId="77777777" w:rsidTr="00820BED">
        <w:tc>
          <w:tcPr>
            <w:tcW w:w="711" w:type="dxa"/>
          </w:tcPr>
          <w:p w14:paraId="0BC0635B" w14:textId="77777777" w:rsidR="007A4E75" w:rsidRPr="006F2ECC" w:rsidRDefault="007A4E75" w:rsidP="007A4E75">
            <w:pPr>
              <w:numPr>
                <w:ilvl w:val="0"/>
                <w:numId w:val="6"/>
              </w:numPr>
              <w:spacing w:before="120"/>
              <w:rPr>
                <w:sz w:val="20"/>
              </w:rPr>
            </w:pPr>
          </w:p>
        </w:tc>
        <w:tc>
          <w:tcPr>
            <w:tcW w:w="2982" w:type="dxa"/>
          </w:tcPr>
          <w:p w14:paraId="6EB055A0" w14:textId="098D8B7F" w:rsidR="007A4E75" w:rsidRDefault="007A4E75" w:rsidP="00820BED">
            <w:r>
              <w:t xml:space="preserve">Has </w:t>
            </w:r>
            <w:r w:rsidR="00C62CB4">
              <w:t>sufficient time elapsed since launch</w:t>
            </w:r>
            <w:r>
              <w:t xml:space="preserve"> </w:t>
            </w:r>
            <w:r w:rsidR="00C62CB4">
              <w:t xml:space="preserve">(more </w:t>
            </w:r>
            <w:r>
              <w:t xml:space="preserve">than </w:t>
            </w:r>
            <w:r w:rsidR="00C62CB4">
              <w:t>xx days)</w:t>
            </w:r>
          </w:p>
          <w:p w14:paraId="736B3EC7" w14:textId="6084A6D3" w:rsidR="007A4E75" w:rsidRDefault="007A4E75" w:rsidP="00820BED">
            <w:r>
              <w:t>(Yes) Proceed (No) Wait</w:t>
            </w:r>
          </w:p>
        </w:tc>
        <w:tc>
          <w:tcPr>
            <w:tcW w:w="2693" w:type="dxa"/>
          </w:tcPr>
          <w:p w14:paraId="74545CFD" w14:textId="79EC9729" w:rsidR="007A4E75" w:rsidRPr="00AF1E41" w:rsidRDefault="007A4E75" w:rsidP="00820BED"/>
        </w:tc>
        <w:tc>
          <w:tcPr>
            <w:tcW w:w="1701" w:type="dxa"/>
            <w:shd w:val="clear" w:color="auto" w:fill="auto"/>
          </w:tcPr>
          <w:p w14:paraId="63804A1F" w14:textId="77777777" w:rsidR="007A4E75" w:rsidRPr="006F2ECC" w:rsidRDefault="007A4E75" w:rsidP="00820BED">
            <w:pPr>
              <w:rPr>
                <w:sz w:val="20"/>
              </w:rPr>
            </w:pPr>
          </w:p>
        </w:tc>
        <w:tc>
          <w:tcPr>
            <w:tcW w:w="2069" w:type="dxa"/>
            <w:shd w:val="clear" w:color="auto" w:fill="auto"/>
          </w:tcPr>
          <w:p w14:paraId="4BA87CF9" w14:textId="77777777" w:rsidR="007A4E75" w:rsidRPr="006F2ECC" w:rsidRDefault="007A4E75" w:rsidP="00820BED">
            <w:pPr>
              <w:rPr>
                <w:sz w:val="20"/>
              </w:rPr>
            </w:pPr>
          </w:p>
        </w:tc>
      </w:tr>
      <w:tr w:rsidR="00C62CB4" w:rsidRPr="006F2ECC" w14:paraId="5CD40898" w14:textId="77777777" w:rsidTr="00820BED">
        <w:tc>
          <w:tcPr>
            <w:tcW w:w="711" w:type="dxa"/>
          </w:tcPr>
          <w:p w14:paraId="463693ED" w14:textId="77777777" w:rsidR="00C62CB4" w:rsidRPr="006F2ECC" w:rsidRDefault="00C62CB4" w:rsidP="007A4E75">
            <w:pPr>
              <w:numPr>
                <w:ilvl w:val="0"/>
                <w:numId w:val="6"/>
              </w:numPr>
              <w:spacing w:before="120"/>
              <w:rPr>
                <w:sz w:val="20"/>
              </w:rPr>
            </w:pPr>
          </w:p>
        </w:tc>
        <w:tc>
          <w:tcPr>
            <w:tcW w:w="2982" w:type="dxa"/>
          </w:tcPr>
          <w:p w14:paraId="36D5CD41" w14:textId="4D5A89CE" w:rsidR="00C62CB4" w:rsidRDefault="00C62CB4" w:rsidP="00820BED">
            <w:r>
              <w:t>Log spacecraft pressure readings</w:t>
            </w:r>
          </w:p>
        </w:tc>
        <w:tc>
          <w:tcPr>
            <w:tcW w:w="2693" w:type="dxa"/>
          </w:tcPr>
          <w:p w14:paraId="43300E81" w14:textId="77777777" w:rsidR="00C62CB4" w:rsidRPr="00AF1E41" w:rsidRDefault="00C62CB4" w:rsidP="00820BED"/>
        </w:tc>
        <w:tc>
          <w:tcPr>
            <w:tcW w:w="1701" w:type="dxa"/>
            <w:shd w:val="clear" w:color="auto" w:fill="auto"/>
          </w:tcPr>
          <w:p w14:paraId="25A9472D" w14:textId="77777777" w:rsidR="00C62CB4" w:rsidRPr="006F2ECC" w:rsidRDefault="00C62CB4" w:rsidP="00820BED">
            <w:pPr>
              <w:rPr>
                <w:sz w:val="20"/>
              </w:rPr>
            </w:pPr>
          </w:p>
        </w:tc>
        <w:tc>
          <w:tcPr>
            <w:tcW w:w="2069" w:type="dxa"/>
            <w:shd w:val="clear" w:color="auto" w:fill="auto"/>
          </w:tcPr>
          <w:p w14:paraId="6A1C5ACB" w14:textId="77777777" w:rsidR="00C62CB4" w:rsidRPr="006F2ECC" w:rsidRDefault="00C62CB4" w:rsidP="00820BED">
            <w:pPr>
              <w:rPr>
                <w:sz w:val="20"/>
              </w:rPr>
            </w:pPr>
          </w:p>
        </w:tc>
      </w:tr>
      <w:tr w:rsidR="00C62CB4" w:rsidRPr="006F2ECC" w14:paraId="6999B801" w14:textId="77777777" w:rsidTr="00820BED">
        <w:tc>
          <w:tcPr>
            <w:tcW w:w="711" w:type="dxa"/>
          </w:tcPr>
          <w:p w14:paraId="5FB87BC4" w14:textId="77777777" w:rsidR="00C62CB4" w:rsidRPr="006F2ECC" w:rsidRDefault="00C62CB4" w:rsidP="007A4E75">
            <w:pPr>
              <w:numPr>
                <w:ilvl w:val="0"/>
                <w:numId w:val="6"/>
              </w:numPr>
              <w:spacing w:before="120"/>
              <w:rPr>
                <w:sz w:val="20"/>
              </w:rPr>
            </w:pPr>
          </w:p>
        </w:tc>
        <w:tc>
          <w:tcPr>
            <w:tcW w:w="2982" w:type="dxa"/>
          </w:tcPr>
          <w:p w14:paraId="4370FE72" w14:textId="08B8AAF0" w:rsidR="00C62CB4" w:rsidRDefault="00C62CB4" w:rsidP="00C62CB4">
            <w:r>
              <w:t>Is pressure better than xx? (Yes) Proceed (No) Consult commissioning team lead</w:t>
            </w:r>
          </w:p>
        </w:tc>
        <w:tc>
          <w:tcPr>
            <w:tcW w:w="2693" w:type="dxa"/>
          </w:tcPr>
          <w:p w14:paraId="60DE38FF" w14:textId="77777777" w:rsidR="00C62CB4" w:rsidRPr="00AF1E41" w:rsidRDefault="00C62CB4" w:rsidP="00820BED"/>
        </w:tc>
        <w:tc>
          <w:tcPr>
            <w:tcW w:w="1701" w:type="dxa"/>
            <w:shd w:val="clear" w:color="auto" w:fill="auto"/>
          </w:tcPr>
          <w:p w14:paraId="483D89D2" w14:textId="77777777" w:rsidR="00C62CB4" w:rsidRPr="006F2ECC" w:rsidRDefault="00C62CB4" w:rsidP="00820BED">
            <w:pPr>
              <w:rPr>
                <w:sz w:val="20"/>
              </w:rPr>
            </w:pPr>
          </w:p>
        </w:tc>
        <w:tc>
          <w:tcPr>
            <w:tcW w:w="2069" w:type="dxa"/>
            <w:shd w:val="clear" w:color="auto" w:fill="auto"/>
          </w:tcPr>
          <w:p w14:paraId="7BDD0870" w14:textId="77777777" w:rsidR="00C62CB4" w:rsidRPr="006F2ECC" w:rsidRDefault="00C62CB4" w:rsidP="00820BED">
            <w:pPr>
              <w:rPr>
                <w:sz w:val="20"/>
              </w:rPr>
            </w:pPr>
          </w:p>
        </w:tc>
      </w:tr>
      <w:tr w:rsidR="00C62CB4" w:rsidRPr="006F2ECC" w14:paraId="632B2BDD" w14:textId="77777777" w:rsidTr="00820BED">
        <w:tc>
          <w:tcPr>
            <w:tcW w:w="711" w:type="dxa"/>
          </w:tcPr>
          <w:p w14:paraId="2EB6F0EC" w14:textId="77777777" w:rsidR="00C62CB4" w:rsidRPr="006F2ECC" w:rsidRDefault="00C62CB4" w:rsidP="007A4E75">
            <w:pPr>
              <w:numPr>
                <w:ilvl w:val="0"/>
                <w:numId w:val="6"/>
              </w:numPr>
              <w:spacing w:before="120"/>
              <w:rPr>
                <w:sz w:val="20"/>
              </w:rPr>
            </w:pPr>
          </w:p>
        </w:tc>
        <w:tc>
          <w:tcPr>
            <w:tcW w:w="2982" w:type="dxa"/>
          </w:tcPr>
          <w:p w14:paraId="3B456A45" w14:textId="0A3E9E9F" w:rsidR="00C62CB4" w:rsidRDefault="00C62CB4" w:rsidP="00C62CB4">
            <w:r>
              <w:t>Log spacecraft temperature</w:t>
            </w:r>
          </w:p>
        </w:tc>
        <w:tc>
          <w:tcPr>
            <w:tcW w:w="2693" w:type="dxa"/>
          </w:tcPr>
          <w:p w14:paraId="710ABF6A" w14:textId="77777777" w:rsidR="00C62CB4" w:rsidRPr="00AF1E41" w:rsidRDefault="00C62CB4" w:rsidP="00820BED"/>
        </w:tc>
        <w:tc>
          <w:tcPr>
            <w:tcW w:w="1701" w:type="dxa"/>
            <w:shd w:val="clear" w:color="auto" w:fill="auto"/>
          </w:tcPr>
          <w:p w14:paraId="445E4A5B" w14:textId="77777777" w:rsidR="00C62CB4" w:rsidRPr="006F2ECC" w:rsidRDefault="00C62CB4" w:rsidP="00820BED">
            <w:pPr>
              <w:rPr>
                <w:sz w:val="20"/>
              </w:rPr>
            </w:pPr>
          </w:p>
        </w:tc>
        <w:tc>
          <w:tcPr>
            <w:tcW w:w="2069" w:type="dxa"/>
            <w:shd w:val="clear" w:color="auto" w:fill="auto"/>
          </w:tcPr>
          <w:p w14:paraId="705760D8" w14:textId="77777777" w:rsidR="00C62CB4" w:rsidRPr="006F2ECC" w:rsidRDefault="00C62CB4" w:rsidP="00820BED">
            <w:pPr>
              <w:rPr>
                <w:sz w:val="20"/>
              </w:rPr>
            </w:pPr>
          </w:p>
        </w:tc>
      </w:tr>
      <w:tr w:rsidR="00C62CB4" w:rsidRPr="006F2ECC" w14:paraId="0A9DD89C" w14:textId="77777777" w:rsidTr="00820BED">
        <w:tc>
          <w:tcPr>
            <w:tcW w:w="711" w:type="dxa"/>
          </w:tcPr>
          <w:p w14:paraId="1D577335" w14:textId="77777777" w:rsidR="00C62CB4" w:rsidRPr="006F2ECC" w:rsidRDefault="00C62CB4" w:rsidP="007A4E75">
            <w:pPr>
              <w:numPr>
                <w:ilvl w:val="0"/>
                <w:numId w:val="6"/>
              </w:numPr>
              <w:spacing w:before="120"/>
              <w:rPr>
                <w:sz w:val="20"/>
              </w:rPr>
            </w:pPr>
          </w:p>
        </w:tc>
        <w:tc>
          <w:tcPr>
            <w:tcW w:w="2982" w:type="dxa"/>
          </w:tcPr>
          <w:p w14:paraId="3EEB68BC" w14:textId="3F8BB3D2" w:rsidR="00C62CB4" w:rsidRDefault="00C62CB4" w:rsidP="00C62CB4">
            <w:r>
              <w:t>Log EAS temperature</w:t>
            </w:r>
          </w:p>
        </w:tc>
        <w:tc>
          <w:tcPr>
            <w:tcW w:w="2693" w:type="dxa"/>
          </w:tcPr>
          <w:p w14:paraId="681DBBC7" w14:textId="77777777" w:rsidR="00C62CB4" w:rsidRPr="00AF1E41" w:rsidRDefault="00C62CB4" w:rsidP="00820BED"/>
        </w:tc>
        <w:tc>
          <w:tcPr>
            <w:tcW w:w="1701" w:type="dxa"/>
            <w:shd w:val="clear" w:color="auto" w:fill="auto"/>
          </w:tcPr>
          <w:p w14:paraId="57B9A612" w14:textId="77777777" w:rsidR="00C62CB4" w:rsidRPr="006F2ECC" w:rsidRDefault="00C62CB4" w:rsidP="00820BED">
            <w:pPr>
              <w:rPr>
                <w:sz w:val="20"/>
              </w:rPr>
            </w:pPr>
          </w:p>
        </w:tc>
        <w:tc>
          <w:tcPr>
            <w:tcW w:w="2069" w:type="dxa"/>
            <w:shd w:val="clear" w:color="auto" w:fill="auto"/>
          </w:tcPr>
          <w:p w14:paraId="0824E625" w14:textId="77777777" w:rsidR="00C62CB4" w:rsidRPr="006F2ECC" w:rsidRDefault="00C62CB4" w:rsidP="00820BED">
            <w:pPr>
              <w:rPr>
                <w:sz w:val="20"/>
              </w:rPr>
            </w:pPr>
          </w:p>
        </w:tc>
      </w:tr>
      <w:tr w:rsidR="00A32236" w:rsidRPr="006F2ECC" w14:paraId="247185FF" w14:textId="77777777" w:rsidTr="00820BED">
        <w:tc>
          <w:tcPr>
            <w:tcW w:w="711" w:type="dxa"/>
          </w:tcPr>
          <w:p w14:paraId="70FF044A" w14:textId="77777777" w:rsidR="00A32236" w:rsidRPr="006F2ECC" w:rsidRDefault="00A32236" w:rsidP="007A4E75">
            <w:pPr>
              <w:numPr>
                <w:ilvl w:val="0"/>
                <w:numId w:val="6"/>
              </w:numPr>
              <w:spacing w:before="120"/>
              <w:rPr>
                <w:sz w:val="20"/>
              </w:rPr>
            </w:pPr>
          </w:p>
        </w:tc>
        <w:tc>
          <w:tcPr>
            <w:tcW w:w="2982" w:type="dxa"/>
          </w:tcPr>
          <w:p w14:paraId="02547CDA" w14:textId="7144296A" w:rsidR="00A32236" w:rsidRDefault="00A32236" w:rsidP="00820BED">
            <w:r>
              <w:t xml:space="preserve">Is EAS temperature less than xx? (Yes) Proceed to </w:t>
            </w:r>
            <w:r w:rsidR="00820BED">
              <w:t xml:space="preserve">step </w:t>
            </w:r>
            <w:r w:rsidR="00820BED">
              <w:fldChar w:fldCharType="begin"/>
            </w:r>
            <w:r w:rsidR="00820BED">
              <w:instrText xml:space="preserve"> REF _Ref524688416 \r \h </w:instrText>
            </w:r>
            <w:r w:rsidR="00820BED">
              <w:fldChar w:fldCharType="separate"/>
            </w:r>
            <w:r w:rsidR="00820BED">
              <w:t>8</w:t>
            </w:r>
            <w:r w:rsidR="00820BED">
              <w:fldChar w:fldCharType="end"/>
            </w:r>
            <w:r>
              <w:t>. (No) Consult commissioning team lead</w:t>
            </w:r>
          </w:p>
        </w:tc>
        <w:tc>
          <w:tcPr>
            <w:tcW w:w="2693" w:type="dxa"/>
          </w:tcPr>
          <w:p w14:paraId="7E46754F" w14:textId="77777777" w:rsidR="00A32236" w:rsidRPr="00AF1E41" w:rsidRDefault="00A32236" w:rsidP="00820BED"/>
        </w:tc>
        <w:tc>
          <w:tcPr>
            <w:tcW w:w="1701" w:type="dxa"/>
            <w:shd w:val="clear" w:color="auto" w:fill="auto"/>
          </w:tcPr>
          <w:p w14:paraId="700F47CB" w14:textId="77777777" w:rsidR="00A32236" w:rsidRPr="006F2ECC" w:rsidRDefault="00A32236" w:rsidP="00820BED">
            <w:pPr>
              <w:rPr>
                <w:sz w:val="20"/>
              </w:rPr>
            </w:pPr>
          </w:p>
        </w:tc>
        <w:tc>
          <w:tcPr>
            <w:tcW w:w="2069" w:type="dxa"/>
            <w:shd w:val="clear" w:color="auto" w:fill="auto"/>
          </w:tcPr>
          <w:p w14:paraId="15421D7A" w14:textId="620E59A8" w:rsidR="00A32236" w:rsidRPr="006F2ECC" w:rsidRDefault="006F6AE6" w:rsidP="006F6AE6">
            <w:pPr>
              <w:rPr>
                <w:sz w:val="20"/>
              </w:rPr>
            </w:pPr>
            <w:r>
              <w:rPr>
                <w:sz w:val="20"/>
              </w:rPr>
              <w:t>The spacecraft should not allow commissioning if temp is out of range</w:t>
            </w:r>
          </w:p>
        </w:tc>
      </w:tr>
      <w:tr w:rsidR="00820BED" w:rsidRPr="006F2ECC" w14:paraId="65EE1C33" w14:textId="77777777" w:rsidTr="00820BED">
        <w:tc>
          <w:tcPr>
            <w:tcW w:w="711" w:type="dxa"/>
          </w:tcPr>
          <w:p w14:paraId="44586786" w14:textId="77777777" w:rsidR="00820BED" w:rsidRPr="006F2ECC" w:rsidRDefault="00820BED" w:rsidP="007A4E75">
            <w:pPr>
              <w:numPr>
                <w:ilvl w:val="0"/>
                <w:numId w:val="6"/>
              </w:numPr>
              <w:spacing w:before="120"/>
              <w:rPr>
                <w:sz w:val="20"/>
              </w:rPr>
            </w:pPr>
            <w:bookmarkStart w:id="144" w:name="_Ref524688416"/>
          </w:p>
        </w:tc>
        <w:bookmarkEnd w:id="144"/>
        <w:tc>
          <w:tcPr>
            <w:tcW w:w="2982" w:type="dxa"/>
          </w:tcPr>
          <w:p w14:paraId="0E8859E6" w14:textId="5EF5CB9B" w:rsidR="00820BED" w:rsidRDefault="00820BED" w:rsidP="00C62CB4">
            <w:r>
              <w:t>Other steps before going to section 5.3.2?</w:t>
            </w:r>
          </w:p>
        </w:tc>
        <w:tc>
          <w:tcPr>
            <w:tcW w:w="2693" w:type="dxa"/>
          </w:tcPr>
          <w:p w14:paraId="1FED7458" w14:textId="77777777" w:rsidR="00820BED" w:rsidRPr="00AF1E41" w:rsidRDefault="00820BED" w:rsidP="00820BED"/>
        </w:tc>
        <w:tc>
          <w:tcPr>
            <w:tcW w:w="1701" w:type="dxa"/>
            <w:shd w:val="clear" w:color="auto" w:fill="auto"/>
          </w:tcPr>
          <w:p w14:paraId="739518C0" w14:textId="77777777" w:rsidR="00820BED" w:rsidRPr="006F2ECC" w:rsidRDefault="00820BED" w:rsidP="00820BED">
            <w:pPr>
              <w:rPr>
                <w:sz w:val="20"/>
              </w:rPr>
            </w:pPr>
          </w:p>
        </w:tc>
        <w:tc>
          <w:tcPr>
            <w:tcW w:w="2069" w:type="dxa"/>
            <w:shd w:val="clear" w:color="auto" w:fill="auto"/>
          </w:tcPr>
          <w:p w14:paraId="39E37436" w14:textId="77777777" w:rsidR="00820BED" w:rsidRPr="006F2ECC" w:rsidRDefault="00820BED" w:rsidP="00820BED">
            <w:pPr>
              <w:rPr>
                <w:sz w:val="20"/>
              </w:rPr>
            </w:pPr>
          </w:p>
        </w:tc>
      </w:tr>
      <w:tr w:rsidR="00820BED" w:rsidRPr="006F2ECC" w14:paraId="570509DA" w14:textId="77777777" w:rsidTr="00820BED">
        <w:tc>
          <w:tcPr>
            <w:tcW w:w="711" w:type="dxa"/>
          </w:tcPr>
          <w:p w14:paraId="2DA1AD0A" w14:textId="77777777" w:rsidR="00820BED" w:rsidRPr="006F2ECC" w:rsidRDefault="00820BED" w:rsidP="007A4E75">
            <w:pPr>
              <w:numPr>
                <w:ilvl w:val="0"/>
                <w:numId w:val="6"/>
              </w:numPr>
              <w:spacing w:before="120"/>
              <w:rPr>
                <w:sz w:val="20"/>
              </w:rPr>
            </w:pPr>
          </w:p>
        </w:tc>
        <w:tc>
          <w:tcPr>
            <w:tcW w:w="2982" w:type="dxa"/>
          </w:tcPr>
          <w:p w14:paraId="5CDC8B05" w14:textId="6F2BE1CD" w:rsidR="00820BED" w:rsidRDefault="00820BED" w:rsidP="00820BED">
            <w:r>
              <w:t xml:space="preserve">Commissioning team lead confirmation to proceed </w:t>
            </w:r>
            <w:r>
              <w:lastRenderedPageBreak/>
              <w:t xml:space="preserve">to section </w:t>
            </w:r>
            <w:r>
              <w:fldChar w:fldCharType="begin"/>
            </w:r>
            <w:r>
              <w:instrText xml:space="preserve"> REF _Ref524688254 \r \h </w:instrText>
            </w:r>
            <w:r>
              <w:fldChar w:fldCharType="separate"/>
            </w:r>
            <w:r>
              <w:t>5.3.2</w:t>
            </w:r>
            <w:r>
              <w:fldChar w:fldCharType="end"/>
            </w:r>
            <w:r>
              <w:t>. (Yes) Proceed. (No) EAS PI input required</w:t>
            </w:r>
          </w:p>
          <w:p w14:paraId="2E78328C" w14:textId="501F53BE" w:rsidR="00820BED" w:rsidRDefault="00820BED" w:rsidP="00820BED"/>
        </w:tc>
        <w:tc>
          <w:tcPr>
            <w:tcW w:w="2693" w:type="dxa"/>
          </w:tcPr>
          <w:p w14:paraId="5437FD80" w14:textId="77777777" w:rsidR="00820BED" w:rsidRPr="00AF1E41" w:rsidRDefault="00820BED" w:rsidP="00820BED"/>
        </w:tc>
        <w:tc>
          <w:tcPr>
            <w:tcW w:w="1701" w:type="dxa"/>
            <w:shd w:val="clear" w:color="auto" w:fill="auto"/>
          </w:tcPr>
          <w:p w14:paraId="0304ECC6" w14:textId="77777777" w:rsidR="00820BED" w:rsidRPr="006F2ECC" w:rsidRDefault="00820BED" w:rsidP="00820BED">
            <w:pPr>
              <w:rPr>
                <w:sz w:val="20"/>
              </w:rPr>
            </w:pPr>
          </w:p>
        </w:tc>
        <w:tc>
          <w:tcPr>
            <w:tcW w:w="2069" w:type="dxa"/>
            <w:shd w:val="clear" w:color="auto" w:fill="auto"/>
          </w:tcPr>
          <w:p w14:paraId="6EFC102A" w14:textId="77777777" w:rsidR="00820BED" w:rsidRPr="006F2ECC" w:rsidRDefault="00820BED" w:rsidP="00820BED">
            <w:pPr>
              <w:rPr>
                <w:sz w:val="20"/>
              </w:rPr>
            </w:pPr>
          </w:p>
        </w:tc>
      </w:tr>
    </w:tbl>
    <w:p w14:paraId="6741B073" w14:textId="77777777" w:rsidR="007A4E75" w:rsidRPr="00C444D8" w:rsidRDefault="007A4E75" w:rsidP="007A4E75"/>
    <w:p w14:paraId="5E1B29A8" w14:textId="77777777" w:rsidR="007A4E75" w:rsidRDefault="007A4E75" w:rsidP="00A32236">
      <w:pPr>
        <w:pStyle w:val="Heading3"/>
      </w:pPr>
      <w:bookmarkStart w:id="145" w:name="_Toc480539340"/>
      <w:bookmarkStart w:id="146" w:name="_Ref524688254"/>
      <w:r>
        <w:t>MCP turn on</w:t>
      </w:r>
      <w:bookmarkEnd w:id="145"/>
      <w:bookmarkEnd w:id="146"/>
    </w:p>
    <w:p w14:paraId="5319F1DD" w14:textId="77777777" w:rsidR="007A4E75" w:rsidRDefault="007A4E75" w:rsidP="007A4E75"/>
    <w:tbl>
      <w:tblPr>
        <w:tblW w:w="10326"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4071"/>
        <w:gridCol w:w="2592"/>
        <w:gridCol w:w="1577"/>
        <w:gridCol w:w="1377"/>
      </w:tblGrid>
      <w:tr w:rsidR="007A4E75" w:rsidRPr="006F2ECC" w14:paraId="04B47938" w14:textId="77777777" w:rsidTr="009D1D50">
        <w:trPr>
          <w:tblHeader/>
        </w:trPr>
        <w:tc>
          <w:tcPr>
            <w:tcW w:w="10326" w:type="dxa"/>
            <w:gridSpan w:val="5"/>
            <w:vAlign w:val="center"/>
          </w:tcPr>
          <w:p w14:paraId="25609157" w14:textId="6EB24596" w:rsidR="007A4E75" w:rsidRPr="006F2ECC" w:rsidRDefault="007A4E75" w:rsidP="00820BED">
            <w:pPr>
              <w:spacing w:after="120"/>
              <w:jc w:val="center"/>
            </w:pPr>
            <w:r w:rsidRPr="006F2ECC">
              <w:t xml:space="preserve"> Title:  </w:t>
            </w:r>
            <w:r>
              <w:rPr>
                <w:b/>
              </w:rPr>
              <w:t>MCP turn on</w:t>
            </w:r>
          </w:p>
        </w:tc>
      </w:tr>
      <w:tr w:rsidR="007A4E75" w:rsidRPr="006F2ECC" w14:paraId="2EEB137F" w14:textId="77777777" w:rsidTr="009D1D50">
        <w:trPr>
          <w:tblHeader/>
        </w:trPr>
        <w:tc>
          <w:tcPr>
            <w:tcW w:w="710" w:type="dxa"/>
          </w:tcPr>
          <w:p w14:paraId="1A9B1F2E" w14:textId="77777777" w:rsidR="007A4E75" w:rsidRPr="006F2ECC" w:rsidRDefault="007A4E75" w:rsidP="00820BED">
            <w:pPr>
              <w:jc w:val="center"/>
            </w:pPr>
            <w:r w:rsidRPr="006F2ECC">
              <w:t>Step No.</w:t>
            </w:r>
          </w:p>
        </w:tc>
        <w:tc>
          <w:tcPr>
            <w:tcW w:w="4071" w:type="dxa"/>
          </w:tcPr>
          <w:p w14:paraId="4C07E647" w14:textId="77777777" w:rsidR="007A4E75" w:rsidRPr="006F2ECC" w:rsidRDefault="007A4E75" w:rsidP="00820BED">
            <w:pPr>
              <w:jc w:val="center"/>
            </w:pPr>
            <w:r w:rsidRPr="006F2ECC">
              <w:t>Description</w:t>
            </w:r>
          </w:p>
        </w:tc>
        <w:tc>
          <w:tcPr>
            <w:tcW w:w="2591" w:type="dxa"/>
          </w:tcPr>
          <w:p w14:paraId="6619FEF8" w14:textId="77777777" w:rsidR="007A4E75" w:rsidRPr="006F2ECC" w:rsidRDefault="007A4E75" w:rsidP="00820BED">
            <w:pPr>
              <w:jc w:val="center"/>
            </w:pPr>
            <w:r>
              <w:t>Value</w:t>
            </w:r>
          </w:p>
        </w:tc>
        <w:tc>
          <w:tcPr>
            <w:tcW w:w="1577" w:type="dxa"/>
            <w:shd w:val="clear" w:color="auto" w:fill="auto"/>
            <w:vAlign w:val="center"/>
          </w:tcPr>
          <w:p w14:paraId="0E574D62" w14:textId="7DDBA458" w:rsidR="007A4E75" w:rsidRPr="006F2ECC" w:rsidRDefault="008F3399" w:rsidP="008F3399">
            <w:pPr>
              <w:jc w:val="center"/>
            </w:pPr>
            <w:r>
              <w:t>Confirmation to proceed</w:t>
            </w:r>
          </w:p>
        </w:tc>
        <w:tc>
          <w:tcPr>
            <w:tcW w:w="1377" w:type="dxa"/>
            <w:shd w:val="clear" w:color="auto" w:fill="auto"/>
          </w:tcPr>
          <w:p w14:paraId="4640618C" w14:textId="77777777" w:rsidR="007A4E75" w:rsidRPr="006F2ECC" w:rsidRDefault="007A4E75" w:rsidP="00820BED">
            <w:pPr>
              <w:jc w:val="center"/>
            </w:pPr>
            <w:r w:rsidRPr="006F2ECC">
              <w:t>Comments</w:t>
            </w:r>
          </w:p>
        </w:tc>
      </w:tr>
      <w:tr w:rsidR="007A4E75" w:rsidRPr="006F2ECC" w14:paraId="7E07439A" w14:textId="77777777" w:rsidTr="009D1D50">
        <w:tc>
          <w:tcPr>
            <w:tcW w:w="710" w:type="dxa"/>
          </w:tcPr>
          <w:p w14:paraId="6D3A0DD3" w14:textId="77777777" w:rsidR="007A4E75" w:rsidRPr="006F2ECC" w:rsidRDefault="007A4E75" w:rsidP="007A4E75">
            <w:pPr>
              <w:numPr>
                <w:ilvl w:val="0"/>
                <w:numId w:val="7"/>
              </w:numPr>
              <w:spacing w:before="120"/>
              <w:rPr>
                <w:sz w:val="20"/>
              </w:rPr>
            </w:pPr>
          </w:p>
        </w:tc>
        <w:tc>
          <w:tcPr>
            <w:tcW w:w="4071" w:type="dxa"/>
          </w:tcPr>
          <w:p w14:paraId="6731517C" w14:textId="63C7F269" w:rsidR="007A4E75" w:rsidRDefault="007A4E75" w:rsidP="00820BED">
            <w:pPr>
              <w:rPr>
                <w:rFonts w:cs="Arial"/>
              </w:rPr>
            </w:pPr>
            <w:r>
              <w:rPr>
                <w:rFonts w:cs="Arial"/>
              </w:rPr>
              <w:t xml:space="preserve">Record the </w:t>
            </w:r>
            <w:r w:rsidR="00820BED">
              <w:rPr>
                <w:rFonts w:cs="Arial"/>
              </w:rPr>
              <w:t>FPGA sequence</w:t>
            </w:r>
            <w:r>
              <w:rPr>
                <w:rFonts w:cs="Arial"/>
              </w:rPr>
              <w:t xml:space="preserve"> version</w:t>
            </w:r>
          </w:p>
        </w:tc>
        <w:tc>
          <w:tcPr>
            <w:tcW w:w="2591" w:type="dxa"/>
          </w:tcPr>
          <w:p w14:paraId="6A0FE95F" w14:textId="77777777" w:rsidR="007A4E75" w:rsidRPr="006F2ECC" w:rsidRDefault="007A4E75" w:rsidP="00820BED">
            <w:pPr>
              <w:rPr>
                <w:sz w:val="20"/>
              </w:rPr>
            </w:pPr>
          </w:p>
        </w:tc>
        <w:tc>
          <w:tcPr>
            <w:tcW w:w="1577" w:type="dxa"/>
            <w:shd w:val="clear" w:color="auto" w:fill="auto"/>
          </w:tcPr>
          <w:p w14:paraId="7F78CDDB" w14:textId="77777777" w:rsidR="007A4E75" w:rsidRPr="006F2ECC" w:rsidRDefault="007A4E75" w:rsidP="00820BED">
            <w:pPr>
              <w:rPr>
                <w:sz w:val="20"/>
              </w:rPr>
            </w:pPr>
          </w:p>
        </w:tc>
        <w:tc>
          <w:tcPr>
            <w:tcW w:w="1377" w:type="dxa"/>
            <w:shd w:val="clear" w:color="auto" w:fill="auto"/>
          </w:tcPr>
          <w:p w14:paraId="587E3D6C" w14:textId="7FF70D7B" w:rsidR="007A4E75" w:rsidRPr="006F2ECC" w:rsidRDefault="006F6AE6" w:rsidP="006F6AE6">
            <w:pPr>
              <w:rPr>
                <w:sz w:val="20"/>
              </w:rPr>
            </w:pPr>
            <w:r>
              <w:rPr>
                <w:sz w:val="20"/>
              </w:rPr>
              <w:t>Sequence update expected?</w:t>
            </w:r>
          </w:p>
        </w:tc>
      </w:tr>
      <w:tr w:rsidR="007A4E75" w:rsidRPr="006F2ECC" w14:paraId="21249BC0" w14:textId="77777777" w:rsidTr="009D1D50">
        <w:tc>
          <w:tcPr>
            <w:tcW w:w="710" w:type="dxa"/>
          </w:tcPr>
          <w:p w14:paraId="05BC9A0D" w14:textId="77777777" w:rsidR="007A4E75" w:rsidRPr="006F2ECC" w:rsidRDefault="007A4E75" w:rsidP="007A4E75">
            <w:pPr>
              <w:numPr>
                <w:ilvl w:val="0"/>
                <w:numId w:val="7"/>
              </w:numPr>
              <w:spacing w:before="120"/>
              <w:rPr>
                <w:sz w:val="20"/>
              </w:rPr>
            </w:pPr>
          </w:p>
        </w:tc>
        <w:tc>
          <w:tcPr>
            <w:tcW w:w="4071" w:type="dxa"/>
          </w:tcPr>
          <w:p w14:paraId="2F6E973A" w14:textId="4B2F1721" w:rsidR="007A4E75" w:rsidRDefault="007A4E75" w:rsidP="00820BED">
            <w:pPr>
              <w:rPr>
                <w:rFonts w:cs="Arial"/>
              </w:rPr>
            </w:pPr>
            <w:r>
              <w:rPr>
                <w:rFonts w:cs="Arial"/>
              </w:rPr>
              <w:t xml:space="preserve">Prepare </w:t>
            </w:r>
            <w:r w:rsidR="0067044E">
              <w:t>in-flight equivalent</w:t>
            </w:r>
            <w:r w:rsidR="0067044E">
              <w:rPr>
                <w:rFonts w:cs="Arial"/>
              </w:rPr>
              <w:t xml:space="preserve"> of </w:t>
            </w:r>
            <w:r>
              <w:rPr>
                <w:rFonts w:cs="Arial"/>
              </w:rPr>
              <w:t>Run macro</w:t>
            </w:r>
            <w:r w:rsidR="0067044E">
              <w:rPr>
                <w:rFonts w:cs="Arial"/>
              </w:rPr>
              <w:t>s</w:t>
            </w:r>
            <w:r>
              <w:rPr>
                <w:rFonts w:cs="Arial"/>
              </w:rPr>
              <w:t xml:space="preserve"> with appropriate values for </w:t>
            </w:r>
            <w:r w:rsidR="00820BED">
              <w:rPr>
                <w:rFonts w:cs="Arial"/>
              </w:rPr>
              <w:t>commissioning.</w:t>
            </w:r>
          </w:p>
          <w:p w14:paraId="40AC4FE1" w14:textId="77777777" w:rsidR="007A4E75" w:rsidRDefault="007A4E75" w:rsidP="00820BED">
            <w:pPr>
              <w:rPr>
                <w:rFonts w:cs="Arial"/>
              </w:rPr>
            </w:pPr>
            <w:r>
              <w:rPr>
                <w:rFonts w:cs="Arial"/>
              </w:rPr>
              <w:t>Have this double checked by an instrument scientist.</w:t>
            </w:r>
          </w:p>
        </w:tc>
        <w:tc>
          <w:tcPr>
            <w:tcW w:w="2591" w:type="dxa"/>
          </w:tcPr>
          <w:p w14:paraId="2D815357" w14:textId="4F7768AD" w:rsidR="007A4E75" w:rsidRDefault="007A4E75" w:rsidP="00820BED">
            <w:pPr>
              <w:rPr>
                <w:sz w:val="20"/>
              </w:rPr>
            </w:pPr>
            <w:r>
              <w:rPr>
                <w:sz w:val="20"/>
              </w:rPr>
              <w:t>Hem max:</w:t>
            </w:r>
            <w:r w:rsidR="00BF692B">
              <w:rPr>
                <w:sz w:val="20"/>
              </w:rPr>
              <w:t xml:space="preserve"> 800V</w:t>
            </w:r>
          </w:p>
          <w:p w14:paraId="5566F9F6" w14:textId="3265CB48" w:rsidR="007A4E75" w:rsidRDefault="007A4E75" w:rsidP="00820BED">
            <w:pPr>
              <w:rPr>
                <w:sz w:val="20"/>
              </w:rPr>
            </w:pPr>
            <w:r>
              <w:rPr>
                <w:sz w:val="20"/>
              </w:rPr>
              <w:t>Hem Ratio:</w:t>
            </w:r>
            <w:r w:rsidR="00BF692B">
              <w:rPr>
                <w:sz w:val="20"/>
              </w:rPr>
              <w:t xml:space="preserve"> </w:t>
            </w:r>
            <w:r w:rsidR="006F6AE6">
              <w:rPr>
                <w:sz w:val="20"/>
              </w:rPr>
              <w:t>1</w:t>
            </w:r>
          </w:p>
          <w:p w14:paraId="6A902589" w14:textId="73BA120D" w:rsidR="007A4E75" w:rsidRDefault="007A4E75" w:rsidP="00820BED">
            <w:pPr>
              <w:rPr>
                <w:sz w:val="20"/>
              </w:rPr>
            </w:pPr>
            <w:r>
              <w:rPr>
                <w:sz w:val="20"/>
              </w:rPr>
              <w:t>Upper def:</w:t>
            </w:r>
            <w:r w:rsidR="00BF692B">
              <w:rPr>
                <w:sz w:val="20"/>
              </w:rPr>
              <w:t xml:space="preserve"> 0</w:t>
            </w:r>
          </w:p>
          <w:p w14:paraId="36FCEA70" w14:textId="4DA2533F" w:rsidR="007A4E75" w:rsidRDefault="007A4E75" w:rsidP="00820BED">
            <w:pPr>
              <w:rPr>
                <w:sz w:val="20"/>
              </w:rPr>
            </w:pPr>
            <w:r>
              <w:rPr>
                <w:sz w:val="20"/>
              </w:rPr>
              <w:t>Lower def:</w:t>
            </w:r>
            <w:r w:rsidR="00BF692B">
              <w:rPr>
                <w:sz w:val="20"/>
              </w:rPr>
              <w:t xml:space="preserve"> 0</w:t>
            </w:r>
          </w:p>
          <w:p w14:paraId="1FBA9338" w14:textId="6B2B986E" w:rsidR="007A4E75" w:rsidRDefault="007A4E75" w:rsidP="00820BED">
            <w:pPr>
              <w:rPr>
                <w:sz w:val="20"/>
              </w:rPr>
            </w:pPr>
            <w:r>
              <w:rPr>
                <w:sz w:val="20"/>
              </w:rPr>
              <w:t>VGF:</w:t>
            </w:r>
            <w:r w:rsidR="00BF692B">
              <w:rPr>
                <w:sz w:val="20"/>
              </w:rPr>
              <w:t xml:space="preserve"> 0</w:t>
            </w:r>
          </w:p>
          <w:p w14:paraId="53AE9E97" w14:textId="1011131D" w:rsidR="007A4E75" w:rsidRDefault="007A4E75" w:rsidP="00BF692B">
            <w:pPr>
              <w:rPr>
                <w:sz w:val="20"/>
              </w:rPr>
            </w:pPr>
            <w:r>
              <w:rPr>
                <w:sz w:val="20"/>
              </w:rPr>
              <w:t>Threshold:</w:t>
            </w:r>
            <w:r w:rsidR="00BF692B">
              <w:rPr>
                <w:sz w:val="20"/>
              </w:rPr>
              <w:t xml:space="preserve"> tbc</w:t>
            </w:r>
          </w:p>
        </w:tc>
        <w:tc>
          <w:tcPr>
            <w:tcW w:w="1577" w:type="dxa"/>
            <w:shd w:val="clear" w:color="auto" w:fill="auto"/>
          </w:tcPr>
          <w:p w14:paraId="6D06D920" w14:textId="77777777" w:rsidR="007A4E75" w:rsidRPr="006F2ECC" w:rsidRDefault="007A4E75" w:rsidP="00820BED">
            <w:pPr>
              <w:rPr>
                <w:sz w:val="20"/>
              </w:rPr>
            </w:pPr>
          </w:p>
        </w:tc>
        <w:tc>
          <w:tcPr>
            <w:tcW w:w="1377" w:type="dxa"/>
            <w:shd w:val="clear" w:color="auto" w:fill="auto"/>
          </w:tcPr>
          <w:p w14:paraId="3AC48B66" w14:textId="601C4ECF" w:rsidR="007A4E75" w:rsidRPr="006F2ECC" w:rsidRDefault="00BF692B" w:rsidP="00820BED">
            <w:pPr>
              <w:rPr>
                <w:sz w:val="20"/>
              </w:rPr>
            </w:pPr>
            <w:r>
              <w:rPr>
                <w:sz w:val="20"/>
              </w:rPr>
              <w:t>Suggested values. Need further discussion</w:t>
            </w:r>
          </w:p>
        </w:tc>
      </w:tr>
      <w:tr w:rsidR="007A4E75" w:rsidRPr="006F2ECC" w14:paraId="6917DCFC" w14:textId="77777777" w:rsidTr="009D1D50">
        <w:tc>
          <w:tcPr>
            <w:tcW w:w="710" w:type="dxa"/>
          </w:tcPr>
          <w:p w14:paraId="067BD38A" w14:textId="77777777" w:rsidR="007A4E75" w:rsidRPr="006F2ECC" w:rsidRDefault="007A4E75" w:rsidP="007A4E75">
            <w:pPr>
              <w:numPr>
                <w:ilvl w:val="0"/>
                <w:numId w:val="7"/>
              </w:numPr>
              <w:spacing w:before="120"/>
              <w:rPr>
                <w:sz w:val="20"/>
              </w:rPr>
            </w:pPr>
          </w:p>
        </w:tc>
        <w:tc>
          <w:tcPr>
            <w:tcW w:w="4071" w:type="dxa"/>
          </w:tcPr>
          <w:p w14:paraId="576F065C" w14:textId="77777777" w:rsidR="007A4E75" w:rsidRPr="003D6D2E" w:rsidRDefault="007A4E75" w:rsidP="00820BED">
            <w:pPr>
              <w:rPr>
                <w:rFonts w:cs="Arial"/>
              </w:rPr>
            </w:pPr>
            <w:r>
              <w:rPr>
                <w:rFonts w:cs="Arial"/>
              </w:rPr>
              <w:t xml:space="preserve">Power either EAS Head 1 or </w:t>
            </w:r>
            <w:r w:rsidRPr="003D6D2E">
              <w:rPr>
                <w:rFonts w:cs="Arial"/>
              </w:rPr>
              <w:t>2</w:t>
            </w:r>
            <w:r>
              <w:rPr>
                <w:rFonts w:cs="Arial"/>
              </w:rPr>
              <w:t>.</w:t>
            </w:r>
          </w:p>
        </w:tc>
        <w:tc>
          <w:tcPr>
            <w:tcW w:w="2591" w:type="dxa"/>
          </w:tcPr>
          <w:p w14:paraId="5953DE39" w14:textId="77777777" w:rsidR="007A4E75" w:rsidRPr="006F2ECC" w:rsidRDefault="007A4E75" w:rsidP="00820BED">
            <w:pPr>
              <w:rPr>
                <w:sz w:val="20"/>
              </w:rPr>
            </w:pPr>
          </w:p>
        </w:tc>
        <w:tc>
          <w:tcPr>
            <w:tcW w:w="1577" w:type="dxa"/>
            <w:shd w:val="clear" w:color="auto" w:fill="auto"/>
          </w:tcPr>
          <w:p w14:paraId="018112A4" w14:textId="77777777" w:rsidR="007A4E75" w:rsidRPr="006F2ECC" w:rsidRDefault="007A4E75" w:rsidP="00820BED">
            <w:pPr>
              <w:rPr>
                <w:sz w:val="20"/>
              </w:rPr>
            </w:pPr>
          </w:p>
        </w:tc>
        <w:tc>
          <w:tcPr>
            <w:tcW w:w="1377" w:type="dxa"/>
            <w:shd w:val="clear" w:color="auto" w:fill="auto"/>
          </w:tcPr>
          <w:p w14:paraId="4FB4E090" w14:textId="77777777" w:rsidR="007A4E75" w:rsidRPr="006F2ECC" w:rsidRDefault="007A4E75" w:rsidP="00820BED">
            <w:pPr>
              <w:rPr>
                <w:sz w:val="20"/>
              </w:rPr>
            </w:pPr>
          </w:p>
        </w:tc>
      </w:tr>
      <w:tr w:rsidR="00820BED" w:rsidRPr="006F2ECC" w14:paraId="7E5ACFB1" w14:textId="77777777" w:rsidTr="009D1D50">
        <w:tc>
          <w:tcPr>
            <w:tcW w:w="710" w:type="dxa"/>
          </w:tcPr>
          <w:p w14:paraId="0F309F1D" w14:textId="77777777" w:rsidR="00820BED" w:rsidRPr="006F2ECC" w:rsidRDefault="00820BED" w:rsidP="007A4E75">
            <w:pPr>
              <w:numPr>
                <w:ilvl w:val="0"/>
                <w:numId w:val="7"/>
              </w:numPr>
              <w:spacing w:before="120"/>
              <w:rPr>
                <w:sz w:val="20"/>
              </w:rPr>
            </w:pPr>
          </w:p>
        </w:tc>
        <w:tc>
          <w:tcPr>
            <w:tcW w:w="4071" w:type="dxa"/>
          </w:tcPr>
          <w:p w14:paraId="5754E2A4" w14:textId="284E65BF" w:rsidR="00820BED" w:rsidRDefault="00820BED" w:rsidP="006B6181">
            <w:pPr>
              <w:rPr>
                <w:rFonts w:cs="Arial"/>
              </w:rPr>
            </w:pPr>
            <w:r>
              <w:rPr>
                <w:rFonts w:cs="Arial"/>
              </w:rPr>
              <w:t xml:space="preserve">Input required from Adam/Gethyn/Barry for </w:t>
            </w:r>
            <w:r w:rsidR="006B6181">
              <w:rPr>
                <w:rFonts w:cs="Arial"/>
              </w:rPr>
              <w:t>electronics commissioning steps (in-flight version of low voltage FFT suggested)</w:t>
            </w:r>
          </w:p>
        </w:tc>
        <w:tc>
          <w:tcPr>
            <w:tcW w:w="2591" w:type="dxa"/>
          </w:tcPr>
          <w:p w14:paraId="6E8795E0" w14:textId="77777777" w:rsidR="00820BED" w:rsidRPr="006F2ECC" w:rsidRDefault="00820BED" w:rsidP="00820BED">
            <w:pPr>
              <w:rPr>
                <w:sz w:val="20"/>
              </w:rPr>
            </w:pPr>
          </w:p>
        </w:tc>
        <w:tc>
          <w:tcPr>
            <w:tcW w:w="1577" w:type="dxa"/>
            <w:shd w:val="clear" w:color="auto" w:fill="auto"/>
          </w:tcPr>
          <w:p w14:paraId="628DAC95" w14:textId="77777777" w:rsidR="00820BED" w:rsidRPr="006F2ECC" w:rsidRDefault="00820BED" w:rsidP="00820BED">
            <w:pPr>
              <w:rPr>
                <w:sz w:val="20"/>
              </w:rPr>
            </w:pPr>
          </w:p>
        </w:tc>
        <w:tc>
          <w:tcPr>
            <w:tcW w:w="1377" w:type="dxa"/>
            <w:shd w:val="clear" w:color="auto" w:fill="auto"/>
          </w:tcPr>
          <w:p w14:paraId="7022B3DB" w14:textId="77777777" w:rsidR="00820BED" w:rsidRPr="006F2ECC" w:rsidRDefault="00820BED" w:rsidP="00820BED">
            <w:pPr>
              <w:rPr>
                <w:sz w:val="20"/>
              </w:rPr>
            </w:pPr>
          </w:p>
        </w:tc>
      </w:tr>
      <w:tr w:rsidR="0067044E" w:rsidRPr="006F2ECC" w14:paraId="34BB683C" w14:textId="77777777" w:rsidTr="009D1D50">
        <w:tc>
          <w:tcPr>
            <w:tcW w:w="710" w:type="dxa"/>
          </w:tcPr>
          <w:p w14:paraId="5385B1B2" w14:textId="77777777" w:rsidR="0067044E" w:rsidRPr="006F2ECC" w:rsidRDefault="0067044E" w:rsidP="0067044E">
            <w:pPr>
              <w:numPr>
                <w:ilvl w:val="0"/>
                <w:numId w:val="7"/>
              </w:numPr>
              <w:spacing w:before="120"/>
              <w:rPr>
                <w:sz w:val="20"/>
              </w:rPr>
            </w:pPr>
          </w:p>
        </w:tc>
        <w:tc>
          <w:tcPr>
            <w:tcW w:w="4071" w:type="dxa"/>
          </w:tcPr>
          <w:p w14:paraId="4AFEE70F" w14:textId="670B60EE" w:rsidR="0067044E" w:rsidRPr="003D6D2E" w:rsidRDefault="0067044E" w:rsidP="0067044E">
            <w:pPr>
              <w:rPr>
                <w:rFonts w:cs="Arial"/>
              </w:rPr>
            </w:pPr>
            <w:r>
              <w:rPr>
                <w:rFonts w:cs="Arial"/>
              </w:rPr>
              <w:t xml:space="preserve">Is </w:t>
            </w:r>
            <w:r w:rsidRPr="003D6D2E">
              <w:rPr>
                <w:rFonts w:cs="Arial"/>
              </w:rPr>
              <w:t>the EAS current draw</w:t>
            </w:r>
            <w:r>
              <w:rPr>
                <w:rFonts w:cs="Arial"/>
              </w:rPr>
              <w:t>(</w:t>
            </w:r>
            <w:r w:rsidRPr="003D6D2E">
              <w:rPr>
                <w:rFonts w:cs="Arial"/>
              </w:rPr>
              <w:t>s</w:t>
            </w:r>
            <w:r>
              <w:rPr>
                <w:rFonts w:cs="Arial"/>
              </w:rPr>
              <w:t xml:space="preserve">) in DPU HK between xx mA and yy </w:t>
            </w:r>
            <w:r w:rsidRPr="003D6D2E">
              <w:rPr>
                <w:rFonts w:cs="Arial"/>
              </w:rPr>
              <w:t>mA (YES-PASS / NO-</w:t>
            </w:r>
            <w:r>
              <w:rPr>
                <w:rFonts w:cs="Arial"/>
              </w:rPr>
              <w:t>FAIL</w:t>
            </w:r>
            <w:r w:rsidRPr="003D6D2E">
              <w:rPr>
                <w:rFonts w:cs="Arial"/>
              </w:rPr>
              <w:t>)?</w:t>
            </w:r>
            <w:r>
              <w:rPr>
                <w:rFonts w:cs="Arial"/>
              </w:rPr>
              <w:t xml:space="preserve">  Record their values.</w:t>
            </w:r>
          </w:p>
        </w:tc>
        <w:tc>
          <w:tcPr>
            <w:tcW w:w="2591" w:type="dxa"/>
          </w:tcPr>
          <w:p w14:paraId="2FF30BC8" w14:textId="77777777" w:rsidR="0067044E" w:rsidRPr="00742F03" w:rsidRDefault="0067044E" w:rsidP="0067044E">
            <w:r w:rsidRPr="00742F03">
              <w:t>current:____</w:t>
            </w:r>
            <w:r>
              <w:t>_____</w:t>
            </w:r>
            <w:r w:rsidRPr="00742F03">
              <w:t>mA</w:t>
            </w:r>
          </w:p>
          <w:p w14:paraId="1A17CFA0" w14:textId="77777777" w:rsidR="0067044E" w:rsidRPr="00742F03" w:rsidRDefault="0067044E" w:rsidP="0067044E"/>
          <w:p w14:paraId="1E84EA0B" w14:textId="77777777" w:rsidR="0067044E" w:rsidRPr="006F2ECC" w:rsidRDefault="0067044E" w:rsidP="0067044E">
            <w:pPr>
              <w:rPr>
                <w:sz w:val="20"/>
              </w:rPr>
            </w:pPr>
          </w:p>
        </w:tc>
        <w:tc>
          <w:tcPr>
            <w:tcW w:w="1577" w:type="dxa"/>
            <w:shd w:val="clear" w:color="auto" w:fill="auto"/>
          </w:tcPr>
          <w:p w14:paraId="6C137552" w14:textId="77777777" w:rsidR="0067044E" w:rsidRPr="006F2ECC" w:rsidRDefault="0067044E" w:rsidP="0067044E">
            <w:pPr>
              <w:rPr>
                <w:sz w:val="20"/>
              </w:rPr>
            </w:pPr>
          </w:p>
        </w:tc>
        <w:tc>
          <w:tcPr>
            <w:tcW w:w="1377" w:type="dxa"/>
            <w:shd w:val="clear" w:color="auto" w:fill="auto"/>
          </w:tcPr>
          <w:p w14:paraId="4188B603" w14:textId="6241ED61" w:rsidR="0067044E" w:rsidRPr="006F2ECC" w:rsidRDefault="0067044E" w:rsidP="0067044E">
            <w:pPr>
              <w:rPr>
                <w:sz w:val="20"/>
              </w:rPr>
            </w:pPr>
            <w:r>
              <w:rPr>
                <w:sz w:val="20"/>
              </w:rPr>
              <w:t xml:space="preserve">Not sure DPU provides anything relevant </w:t>
            </w:r>
          </w:p>
        </w:tc>
      </w:tr>
      <w:tr w:rsidR="0067044E" w:rsidRPr="006F2ECC" w14:paraId="44B472D9" w14:textId="77777777" w:rsidTr="009D1D50">
        <w:tc>
          <w:tcPr>
            <w:tcW w:w="710" w:type="dxa"/>
          </w:tcPr>
          <w:p w14:paraId="637F683E" w14:textId="77777777" w:rsidR="0067044E" w:rsidRPr="006F2ECC" w:rsidRDefault="0067044E" w:rsidP="0067044E">
            <w:pPr>
              <w:numPr>
                <w:ilvl w:val="0"/>
                <w:numId w:val="7"/>
              </w:numPr>
              <w:spacing w:before="120"/>
              <w:rPr>
                <w:sz w:val="20"/>
              </w:rPr>
            </w:pPr>
          </w:p>
        </w:tc>
        <w:tc>
          <w:tcPr>
            <w:tcW w:w="4071" w:type="dxa"/>
          </w:tcPr>
          <w:p w14:paraId="29CEF1AF" w14:textId="582B9D9B" w:rsidR="0067044E" w:rsidRDefault="0067044E" w:rsidP="0067044E">
            <w:pPr>
              <w:rPr>
                <w:rFonts w:cs="Arial"/>
              </w:rPr>
            </w:pPr>
            <w:r>
              <w:rPr>
                <w:rFonts w:cs="Arial"/>
              </w:rPr>
              <w:t>Demand HK?</w:t>
            </w:r>
          </w:p>
        </w:tc>
        <w:tc>
          <w:tcPr>
            <w:tcW w:w="2591" w:type="dxa"/>
          </w:tcPr>
          <w:p w14:paraId="031A9FBE" w14:textId="77777777" w:rsidR="0067044E" w:rsidRPr="00742F03" w:rsidRDefault="0067044E" w:rsidP="0067044E"/>
        </w:tc>
        <w:tc>
          <w:tcPr>
            <w:tcW w:w="1577" w:type="dxa"/>
            <w:shd w:val="clear" w:color="auto" w:fill="auto"/>
          </w:tcPr>
          <w:p w14:paraId="2F6EF558" w14:textId="77777777" w:rsidR="0067044E" w:rsidRPr="006F2ECC" w:rsidRDefault="0067044E" w:rsidP="0067044E">
            <w:pPr>
              <w:rPr>
                <w:sz w:val="20"/>
              </w:rPr>
            </w:pPr>
          </w:p>
        </w:tc>
        <w:tc>
          <w:tcPr>
            <w:tcW w:w="1377" w:type="dxa"/>
            <w:shd w:val="clear" w:color="auto" w:fill="auto"/>
          </w:tcPr>
          <w:p w14:paraId="4EC70916" w14:textId="77777777" w:rsidR="0067044E" w:rsidRDefault="0067044E" w:rsidP="0067044E">
            <w:pPr>
              <w:rPr>
                <w:sz w:val="20"/>
              </w:rPr>
            </w:pPr>
          </w:p>
        </w:tc>
      </w:tr>
      <w:tr w:rsidR="0067044E" w:rsidRPr="006F2ECC" w14:paraId="6E9CE4F7" w14:textId="77777777" w:rsidTr="009D1D50">
        <w:tc>
          <w:tcPr>
            <w:tcW w:w="710" w:type="dxa"/>
          </w:tcPr>
          <w:p w14:paraId="6870ECDA" w14:textId="77777777" w:rsidR="0067044E" w:rsidRPr="006F2ECC" w:rsidRDefault="0067044E" w:rsidP="0067044E">
            <w:pPr>
              <w:numPr>
                <w:ilvl w:val="0"/>
                <w:numId w:val="7"/>
              </w:numPr>
              <w:spacing w:before="120"/>
              <w:rPr>
                <w:sz w:val="20"/>
              </w:rPr>
            </w:pPr>
          </w:p>
        </w:tc>
        <w:tc>
          <w:tcPr>
            <w:tcW w:w="4071" w:type="dxa"/>
          </w:tcPr>
          <w:p w14:paraId="3508E515" w14:textId="6673D0A4" w:rsidR="0067044E" w:rsidRPr="003D6D2E" w:rsidRDefault="0067044E" w:rsidP="0067044E">
            <w:pPr>
              <w:rPr>
                <w:rFonts w:cs="Arial"/>
              </w:rPr>
            </w:pPr>
            <w:r>
              <w:t xml:space="preserve">Run in-flight equivalent </w:t>
            </w:r>
            <w:r w:rsidRPr="00BA05AA">
              <w:t>EAS_POST_</w:t>
            </w:r>
            <w:r>
              <w:t>MemoryTest</w:t>
            </w:r>
            <w:r w:rsidRPr="00BA05AA">
              <w:t>_Macro</w:t>
            </w:r>
            <w:r>
              <w:t xml:space="preserve">.txt  </w:t>
            </w:r>
          </w:p>
        </w:tc>
        <w:tc>
          <w:tcPr>
            <w:tcW w:w="2591" w:type="dxa"/>
          </w:tcPr>
          <w:p w14:paraId="31491B6A" w14:textId="77777777" w:rsidR="0067044E" w:rsidRPr="006F2ECC" w:rsidRDefault="0067044E" w:rsidP="0067044E">
            <w:pPr>
              <w:rPr>
                <w:sz w:val="20"/>
              </w:rPr>
            </w:pPr>
          </w:p>
        </w:tc>
        <w:tc>
          <w:tcPr>
            <w:tcW w:w="1577" w:type="dxa"/>
            <w:shd w:val="clear" w:color="auto" w:fill="auto"/>
          </w:tcPr>
          <w:p w14:paraId="5CAD819B" w14:textId="77777777" w:rsidR="0067044E" w:rsidRPr="006F2ECC" w:rsidRDefault="0067044E" w:rsidP="0067044E">
            <w:pPr>
              <w:rPr>
                <w:sz w:val="20"/>
              </w:rPr>
            </w:pPr>
          </w:p>
        </w:tc>
        <w:tc>
          <w:tcPr>
            <w:tcW w:w="1377" w:type="dxa"/>
            <w:shd w:val="clear" w:color="auto" w:fill="auto"/>
          </w:tcPr>
          <w:p w14:paraId="0751F7D2" w14:textId="77777777" w:rsidR="0067044E" w:rsidRPr="006F2ECC" w:rsidRDefault="0067044E" w:rsidP="0067044E">
            <w:pPr>
              <w:rPr>
                <w:sz w:val="20"/>
              </w:rPr>
            </w:pPr>
          </w:p>
        </w:tc>
      </w:tr>
      <w:tr w:rsidR="0067044E" w:rsidRPr="006F2ECC" w14:paraId="34AF90D1" w14:textId="77777777" w:rsidTr="009D1D50">
        <w:tc>
          <w:tcPr>
            <w:tcW w:w="710" w:type="dxa"/>
          </w:tcPr>
          <w:p w14:paraId="1408C1FB" w14:textId="77777777" w:rsidR="0067044E" w:rsidRPr="006F2ECC" w:rsidRDefault="0067044E" w:rsidP="0067044E">
            <w:pPr>
              <w:numPr>
                <w:ilvl w:val="0"/>
                <w:numId w:val="7"/>
              </w:numPr>
              <w:spacing w:before="120"/>
              <w:rPr>
                <w:sz w:val="20"/>
              </w:rPr>
            </w:pPr>
          </w:p>
        </w:tc>
        <w:tc>
          <w:tcPr>
            <w:tcW w:w="4071" w:type="dxa"/>
          </w:tcPr>
          <w:p w14:paraId="2F06838A" w14:textId="0BFC9864" w:rsidR="0067044E" w:rsidRDefault="0067044E" w:rsidP="0067044E">
            <w:r>
              <w:t>Run in-flight equivalent</w:t>
            </w:r>
            <w:r w:rsidRPr="00BA05AA">
              <w:t xml:space="preserve"> EAS_to_Idle_Trans_Macro</w:t>
            </w:r>
            <w:r>
              <w:t xml:space="preserve">.txt or in- </w:t>
            </w:r>
          </w:p>
          <w:p w14:paraId="27F1184E" w14:textId="01FE6B5A" w:rsidR="0067044E" w:rsidRDefault="0067044E" w:rsidP="0067044E">
            <w:r>
              <w:t xml:space="preserve">Change </w:t>
            </w:r>
            <w:r>
              <w:rPr>
                <w:rFonts w:cs="Arial"/>
              </w:rPr>
              <w:t>in DPU HK</w:t>
            </w:r>
            <w:r>
              <w:t>?</w:t>
            </w:r>
          </w:p>
          <w:p w14:paraId="673E33A3" w14:textId="77777777" w:rsidR="0067044E" w:rsidRDefault="0067044E" w:rsidP="0067044E">
            <w:r w:rsidRPr="003D6D2E">
              <w:rPr>
                <w:rFonts w:cs="Arial"/>
              </w:rPr>
              <w:t>(YES-PASS / NO-</w:t>
            </w:r>
            <w:r>
              <w:rPr>
                <w:rFonts w:cs="Arial"/>
              </w:rPr>
              <w:t>FAIL</w:t>
            </w:r>
            <w:r w:rsidRPr="003D6D2E">
              <w:rPr>
                <w:rFonts w:cs="Arial"/>
              </w:rPr>
              <w:t>)</w:t>
            </w:r>
          </w:p>
        </w:tc>
        <w:tc>
          <w:tcPr>
            <w:tcW w:w="2591" w:type="dxa"/>
          </w:tcPr>
          <w:p w14:paraId="584FE31C" w14:textId="77777777" w:rsidR="0067044E" w:rsidRPr="00742F03" w:rsidRDefault="0067044E" w:rsidP="0067044E">
            <w:r w:rsidRPr="00742F03">
              <w:t>current:____</w:t>
            </w:r>
            <w:r>
              <w:t>_____</w:t>
            </w:r>
            <w:r w:rsidRPr="00742F03">
              <w:t>mA</w:t>
            </w:r>
          </w:p>
          <w:p w14:paraId="0BC87C6C" w14:textId="77777777" w:rsidR="0067044E" w:rsidRPr="006F2ECC" w:rsidRDefault="0067044E" w:rsidP="0067044E">
            <w:pPr>
              <w:rPr>
                <w:sz w:val="20"/>
              </w:rPr>
            </w:pPr>
          </w:p>
        </w:tc>
        <w:tc>
          <w:tcPr>
            <w:tcW w:w="1577" w:type="dxa"/>
            <w:shd w:val="clear" w:color="auto" w:fill="auto"/>
          </w:tcPr>
          <w:p w14:paraId="2559E725" w14:textId="77777777" w:rsidR="0067044E" w:rsidRPr="006F2ECC" w:rsidRDefault="0067044E" w:rsidP="0067044E">
            <w:pPr>
              <w:rPr>
                <w:sz w:val="20"/>
              </w:rPr>
            </w:pPr>
          </w:p>
        </w:tc>
        <w:tc>
          <w:tcPr>
            <w:tcW w:w="1377" w:type="dxa"/>
            <w:shd w:val="clear" w:color="auto" w:fill="auto"/>
          </w:tcPr>
          <w:p w14:paraId="05053ADB" w14:textId="163C8F90" w:rsidR="0067044E" w:rsidRPr="006F2ECC" w:rsidRDefault="0067044E" w:rsidP="0067044E">
            <w:pPr>
              <w:rPr>
                <w:sz w:val="20"/>
              </w:rPr>
            </w:pPr>
            <w:r>
              <w:rPr>
                <w:sz w:val="20"/>
              </w:rPr>
              <w:t xml:space="preserve">Not sure DPU provides anything relevant </w:t>
            </w:r>
          </w:p>
        </w:tc>
      </w:tr>
      <w:tr w:rsidR="0067044E" w:rsidRPr="006F2ECC" w14:paraId="06CF8D1F" w14:textId="77777777" w:rsidTr="009D1D50">
        <w:tc>
          <w:tcPr>
            <w:tcW w:w="710" w:type="dxa"/>
          </w:tcPr>
          <w:p w14:paraId="4E5370AD" w14:textId="77777777" w:rsidR="0067044E" w:rsidRPr="006F2ECC" w:rsidRDefault="0067044E" w:rsidP="0067044E">
            <w:pPr>
              <w:numPr>
                <w:ilvl w:val="0"/>
                <w:numId w:val="7"/>
              </w:numPr>
              <w:spacing w:before="120"/>
              <w:rPr>
                <w:sz w:val="20"/>
              </w:rPr>
            </w:pPr>
          </w:p>
        </w:tc>
        <w:tc>
          <w:tcPr>
            <w:tcW w:w="4071" w:type="dxa"/>
          </w:tcPr>
          <w:p w14:paraId="72167303" w14:textId="3A2FEBF5" w:rsidR="0067044E" w:rsidRDefault="0067044E" w:rsidP="0067044E">
            <w:r>
              <w:t>Run in-flight equivalent</w:t>
            </w:r>
          </w:p>
          <w:p w14:paraId="3DE3752D" w14:textId="77777777" w:rsidR="0067044E" w:rsidRDefault="0067044E" w:rsidP="0067044E">
            <w:r w:rsidRPr="00BA05AA">
              <w:t>EAS_to_Run_Trans_Macro</w:t>
            </w:r>
            <w:r>
              <w:t xml:space="preserve">.txt </w:t>
            </w:r>
          </w:p>
          <w:p w14:paraId="60ED687E" w14:textId="5A1301A8" w:rsidR="0067044E" w:rsidRDefault="0067044E" w:rsidP="0067044E">
            <w:r>
              <w:t>EAS HK should start being returned.</w:t>
            </w:r>
          </w:p>
          <w:p w14:paraId="0ECE92FA" w14:textId="77777777" w:rsidR="0067044E" w:rsidRDefault="0067044E" w:rsidP="0067044E">
            <w:r>
              <w:t>Are HK parameters within an acceptable range?</w:t>
            </w:r>
          </w:p>
          <w:p w14:paraId="25E93532" w14:textId="77777777" w:rsidR="0067044E" w:rsidRDefault="0067044E" w:rsidP="0067044E">
            <w:r w:rsidRPr="003D6D2E">
              <w:rPr>
                <w:rFonts w:cs="Arial"/>
              </w:rPr>
              <w:t>(YES-PASS / NO-</w:t>
            </w:r>
            <w:r>
              <w:rPr>
                <w:rFonts w:cs="Arial"/>
              </w:rPr>
              <w:t>FAIL</w:t>
            </w:r>
            <w:r w:rsidRPr="003D6D2E">
              <w:rPr>
                <w:rFonts w:cs="Arial"/>
              </w:rPr>
              <w:t>)</w:t>
            </w:r>
          </w:p>
        </w:tc>
        <w:tc>
          <w:tcPr>
            <w:tcW w:w="2591" w:type="dxa"/>
          </w:tcPr>
          <w:p w14:paraId="3600DAD4" w14:textId="77777777" w:rsidR="0067044E" w:rsidRPr="00742F03" w:rsidRDefault="0067044E" w:rsidP="0067044E">
            <w:r w:rsidRPr="00742F03">
              <w:t>current:____</w:t>
            </w:r>
            <w:r>
              <w:t>_____</w:t>
            </w:r>
            <w:r w:rsidRPr="00742F03">
              <w:t>mA</w:t>
            </w:r>
          </w:p>
          <w:p w14:paraId="7EAA97BA" w14:textId="77777777" w:rsidR="0067044E" w:rsidRPr="006F2ECC" w:rsidRDefault="0067044E" w:rsidP="0067044E">
            <w:pPr>
              <w:rPr>
                <w:sz w:val="20"/>
              </w:rPr>
            </w:pPr>
          </w:p>
        </w:tc>
        <w:tc>
          <w:tcPr>
            <w:tcW w:w="1577" w:type="dxa"/>
            <w:shd w:val="clear" w:color="auto" w:fill="auto"/>
          </w:tcPr>
          <w:p w14:paraId="718BAF3B" w14:textId="77777777" w:rsidR="0067044E" w:rsidRPr="006F2ECC" w:rsidRDefault="0067044E" w:rsidP="0067044E">
            <w:pPr>
              <w:rPr>
                <w:sz w:val="20"/>
              </w:rPr>
            </w:pPr>
          </w:p>
        </w:tc>
        <w:tc>
          <w:tcPr>
            <w:tcW w:w="1377" w:type="dxa"/>
            <w:shd w:val="clear" w:color="auto" w:fill="auto"/>
          </w:tcPr>
          <w:p w14:paraId="16CE6398" w14:textId="77777777" w:rsidR="0067044E" w:rsidRPr="006F2ECC" w:rsidRDefault="0067044E" w:rsidP="0067044E">
            <w:pPr>
              <w:rPr>
                <w:sz w:val="20"/>
              </w:rPr>
            </w:pPr>
          </w:p>
        </w:tc>
      </w:tr>
      <w:tr w:rsidR="0067044E" w:rsidRPr="006F2ECC" w14:paraId="218251CA" w14:textId="77777777" w:rsidTr="009D1D50">
        <w:tc>
          <w:tcPr>
            <w:tcW w:w="710" w:type="dxa"/>
          </w:tcPr>
          <w:p w14:paraId="5C30870A" w14:textId="77777777" w:rsidR="0067044E" w:rsidRPr="006F2ECC" w:rsidRDefault="0067044E" w:rsidP="0067044E">
            <w:pPr>
              <w:numPr>
                <w:ilvl w:val="0"/>
                <w:numId w:val="7"/>
              </w:numPr>
              <w:spacing w:before="120"/>
              <w:rPr>
                <w:sz w:val="20"/>
              </w:rPr>
            </w:pPr>
          </w:p>
        </w:tc>
        <w:tc>
          <w:tcPr>
            <w:tcW w:w="4071" w:type="dxa"/>
          </w:tcPr>
          <w:p w14:paraId="4CB95F14" w14:textId="29F0EC14" w:rsidR="0067044E" w:rsidRDefault="0067044E" w:rsidP="0067044E">
            <w:r>
              <w:rPr>
                <w:rFonts w:cs="Arial"/>
              </w:rPr>
              <w:t>FPGA self-test, EMs?</w:t>
            </w:r>
          </w:p>
        </w:tc>
        <w:tc>
          <w:tcPr>
            <w:tcW w:w="2591" w:type="dxa"/>
          </w:tcPr>
          <w:p w14:paraId="7E8150F0" w14:textId="77777777" w:rsidR="0067044E" w:rsidRPr="00742F03" w:rsidRDefault="0067044E" w:rsidP="0067044E"/>
        </w:tc>
        <w:tc>
          <w:tcPr>
            <w:tcW w:w="1577" w:type="dxa"/>
            <w:shd w:val="clear" w:color="auto" w:fill="auto"/>
          </w:tcPr>
          <w:p w14:paraId="420AFCC0" w14:textId="77777777" w:rsidR="0067044E" w:rsidRPr="006F2ECC" w:rsidRDefault="0067044E" w:rsidP="0067044E">
            <w:pPr>
              <w:rPr>
                <w:sz w:val="20"/>
              </w:rPr>
            </w:pPr>
          </w:p>
        </w:tc>
        <w:tc>
          <w:tcPr>
            <w:tcW w:w="1377" w:type="dxa"/>
            <w:shd w:val="clear" w:color="auto" w:fill="auto"/>
          </w:tcPr>
          <w:p w14:paraId="3A8F2B71" w14:textId="77777777" w:rsidR="0067044E" w:rsidRPr="006F2ECC" w:rsidRDefault="0067044E" w:rsidP="0067044E">
            <w:pPr>
              <w:rPr>
                <w:sz w:val="20"/>
              </w:rPr>
            </w:pPr>
          </w:p>
        </w:tc>
      </w:tr>
      <w:tr w:rsidR="0067044E" w:rsidRPr="006F2ECC" w14:paraId="5568B7A9" w14:textId="77777777" w:rsidTr="009D1D50">
        <w:tc>
          <w:tcPr>
            <w:tcW w:w="710" w:type="dxa"/>
          </w:tcPr>
          <w:p w14:paraId="46A32DCF" w14:textId="77777777" w:rsidR="0067044E" w:rsidRPr="006F2ECC" w:rsidRDefault="0067044E" w:rsidP="0067044E">
            <w:pPr>
              <w:numPr>
                <w:ilvl w:val="0"/>
                <w:numId w:val="7"/>
              </w:numPr>
              <w:spacing w:before="120"/>
              <w:rPr>
                <w:sz w:val="20"/>
              </w:rPr>
            </w:pPr>
          </w:p>
        </w:tc>
        <w:tc>
          <w:tcPr>
            <w:tcW w:w="4071" w:type="dxa"/>
          </w:tcPr>
          <w:p w14:paraId="7D2135C9" w14:textId="2D5AC0F6" w:rsidR="0067044E" w:rsidRDefault="0067044E" w:rsidP="0067044E">
            <w:pPr>
              <w:rPr>
                <w:rFonts w:cs="Arial"/>
              </w:rPr>
            </w:pPr>
            <w:r>
              <w:rPr>
                <w:rFonts w:cs="Arial"/>
              </w:rPr>
              <w:t>Stim EMs?</w:t>
            </w:r>
          </w:p>
        </w:tc>
        <w:tc>
          <w:tcPr>
            <w:tcW w:w="2591" w:type="dxa"/>
          </w:tcPr>
          <w:p w14:paraId="7E196D2E" w14:textId="77777777" w:rsidR="0067044E" w:rsidRPr="00742F03" w:rsidRDefault="0067044E" w:rsidP="0067044E"/>
        </w:tc>
        <w:tc>
          <w:tcPr>
            <w:tcW w:w="1577" w:type="dxa"/>
            <w:shd w:val="clear" w:color="auto" w:fill="auto"/>
          </w:tcPr>
          <w:p w14:paraId="307E8602" w14:textId="77777777" w:rsidR="0067044E" w:rsidRPr="006F2ECC" w:rsidRDefault="0067044E" w:rsidP="0067044E">
            <w:pPr>
              <w:rPr>
                <w:sz w:val="20"/>
              </w:rPr>
            </w:pPr>
          </w:p>
        </w:tc>
        <w:tc>
          <w:tcPr>
            <w:tcW w:w="1377" w:type="dxa"/>
            <w:shd w:val="clear" w:color="auto" w:fill="auto"/>
          </w:tcPr>
          <w:p w14:paraId="00E7BDCB" w14:textId="77777777" w:rsidR="0067044E" w:rsidRPr="006F2ECC" w:rsidRDefault="0067044E" w:rsidP="0067044E">
            <w:pPr>
              <w:rPr>
                <w:sz w:val="20"/>
              </w:rPr>
            </w:pPr>
          </w:p>
        </w:tc>
      </w:tr>
      <w:tr w:rsidR="0067044E" w:rsidRPr="006F2ECC" w14:paraId="5F0A734B" w14:textId="77777777" w:rsidTr="009D1D50">
        <w:tc>
          <w:tcPr>
            <w:tcW w:w="710" w:type="dxa"/>
          </w:tcPr>
          <w:p w14:paraId="63659C00" w14:textId="77777777" w:rsidR="0067044E" w:rsidRPr="006F2ECC" w:rsidRDefault="0067044E" w:rsidP="0067044E">
            <w:pPr>
              <w:numPr>
                <w:ilvl w:val="0"/>
                <w:numId w:val="7"/>
              </w:numPr>
              <w:spacing w:before="120"/>
              <w:rPr>
                <w:sz w:val="20"/>
              </w:rPr>
            </w:pPr>
          </w:p>
        </w:tc>
        <w:tc>
          <w:tcPr>
            <w:tcW w:w="4071" w:type="dxa"/>
          </w:tcPr>
          <w:p w14:paraId="4C1E9F9D" w14:textId="0F53DDD2" w:rsidR="0067044E" w:rsidRDefault="0067044E" w:rsidP="0067044E">
            <w:r>
              <w:t>Run in-flight equivalent</w:t>
            </w:r>
            <w:r w:rsidRPr="00B66E75">
              <w:t xml:space="preserve"> </w:t>
            </w:r>
            <w:r>
              <w:t xml:space="preserve">of </w:t>
            </w:r>
            <w:r w:rsidRPr="00B66E75">
              <w:t>EAS_to_Normal_Mode_Command</w:t>
            </w:r>
          </w:p>
          <w:p w14:paraId="4DDE2E4A" w14:textId="62BA0037" w:rsidR="0067044E" w:rsidRDefault="0067044E" w:rsidP="0067044E">
            <w:r>
              <w:t>.txt</w:t>
            </w:r>
          </w:p>
          <w:p w14:paraId="5FA2A812" w14:textId="77777777" w:rsidR="0067044E" w:rsidRDefault="0067044E" w:rsidP="0067044E">
            <w:r>
              <w:t>Science packets should start being returned.</w:t>
            </w:r>
          </w:p>
          <w:p w14:paraId="7E16968C" w14:textId="77777777" w:rsidR="0067044E" w:rsidRDefault="0067044E" w:rsidP="0067044E">
            <w:pPr>
              <w:rPr>
                <w:rFonts w:cs="Arial"/>
              </w:rPr>
            </w:pPr>
            <w:r w:rsidRPr="003D6D2E">
              <w:rPr>
                <w:rFonts w:cs="Arial"/>
              </w:rPr>
              <w:t>(YES-PASS / NO-</w:t>
            </w:r>
            <w:r>
              <w:rPr>
                <w:rFonts w:cs="Arial"/>
              </w:rPr>
              <w:t>FAIL</w:t>
            </w:r>
            <w:r w:rsidRPr="003D6D2E">
              <w:rPr>
                <w:rFonts w:cs="Arial"/>
              </w:rPr>
              <w:t>)</w:t>
            </w:r>
          </w:p>
          <w:p w14:paraId="439A7B29" w14:textId="77777777" w:rsidR="0067044E" w:rsidRDefault="0067044E" w:rsidP="0067044E"/>
        </w:tc>
        <w:tc>
          <w:tcPr>
            <w:tcW w:w="2591" w:type="dxa"/>
          </w:tcPr>
          <w:p w14:paraId="1873A8F1" w14:textId="77777777" w:rsidR="0067044E" w:rsidRPr="006F2ECC" w:rsidRDefault="0067044E" w:rsidP="0067044E">
            <w:pPr>
              <w:rPr>
                <w:sz w:val="20"/>
              </w:rPr>
            </w:pPr>
          </w:p>
        </w:tc>
        <w:tc>
          <w:tcPr>
            <w:tcW w:w="1577" w:type="dxa"/>
            <w:shd w:val="clear" w:color="auto" w:fill="auto"/>
          </w:tcPr>
          <w:p w14:paraId="2824DF3F" w14:textId="77777777" w:rsidR="0067044E" w:rsidRPr="006F2ECC" w:rsidRDefault="0067044E" w:rsidP="0067044E">
            <w:pPr>
              <w:rPr>
                <w:sz w:val="20"/>
              </w:rPr>
            </w:pPr>
          </w:p>
        </w:tc>
        <w:tc>
          <w:tcPr>
            <w:tcW w:w="1377" w:type="dxa"/>
            <w:shd w:val="clear" w:color="auto" w:fill="auto"/>
          </w:tcPr>
          <w:p w14:paraId="2995487C" w14:textId="77777777" w:rsidR="0067044E" w:rsidRPr="006F2ECC" w:rsidRDefault="0067044E" w:rsidP="0067044E">
            <w:pPr>
              <w:rPr>
                <w:sz w:val="20"/>
              </w:rPr>
            </w:pPr>
          </w:p>
        </w:tc>
      </w:tr>
      <w:tr w:rsidR="0067044E" w:rsidRPr="006F2ECC" w14:paraId="76E2AB0B" w14:textId="77777777" w:rsidTr="009D1D50">
        <w:tc>
          <w:tcPr>
            <w:tcW w:w="710" w:type="dxa"/>
          </w:tcPr>
          <w:p w14:paraId="2EF5F191" w14:textId="77777777" w:rsidR="0067044E" w:rsidRPr="006F2ECC" w:rsidRDefault="0067044E" w:rsidP="0067044E">
            <w:pPr>
              <w:numPr>
                <w:ilvl w:val="0"/>
                <w:numId w:val="7"/>
              </w:numPr>
              <w:spacing w:before="120"/>
              <w:rPr>
                <w:sz w:val="20"/>
              </w:rPr>
            </w:pPr>
          </w:p>
        </w:tc>
        <w:tc>
          <w:tcPr>
            <w:tcW w:w="4071" w:type="dxa"/>
          </w:tcPr>
          <w:p w14:paraId="2C41220A" w14:textId="4A1C6F34" w:rsidR="0067044E" w:rsidRDefault="0067044E" w:rsidP="0067044E">
            <w:r>
              <w:t>Verify data</w:t>
            </w:r>
            <w:r w:rsidR="00761FDA">
              <w:t>. No counts expected</w:t>
            </w:r>
            <w:r w:rsidR="004B5D2C">
              <w:t>. If counts appear, consult commissioning lead</w:t>
            </w:r>
          </w:p>
        </w:tc>
        <w:tc>
          <w:tcPr>
            <w:tcW w:w="2591" w:type="dxa"/>
          </w:tcPr>
          <w:p w14:paraId="59C3B5B8" w14:textId="77777777" w:rsidR="0067044E" w:rsidRPr="006F2ECC" w:rsidRDefault="0067044E" w:rsidP="0067044E">
            <w:pPr>
              <w:rPr>
                <w:sz w:val="20"/>
              </w:rPr>
            </w:pPr>
          </w:p>
        </w:tc>
        <w:tc>
          <w:tcPr>
            <w:tcW w:w="1577" w:type="dxa"/>
            <w:shd w:val="clear" w:color="auto" w:fill="auto"/>
          </w:tcPr>
          <w:p w14:paraId="441F36C0" w14:textId="77777777" w:rsidR="0067044E" w:rsidRPr="006F2ECC" w:rsidRDefault="0067044E" w:rsidP="0067044E">
            <w:pPr>
              <w:rPr>
                <w:sz w:val="20"/>
              </w:rPr>
            </w:pPr>
          </w:p>
        </w:tc>
        <w:tc>
          <w:tcPr>
            <w:tcW w:w="1377" w:type="dxa"/>
            <w:shd w:val="clear" w:color="auto" w:fill="auto"/>
          </w:tcPr>
          <w:p w14:paraId="7C843498" w14:textId="2F03CFA1" w:rsidR="0067044E" w:rsidRPr="006F2ECC" w:rsidRDefault="0067044E" w:rsidP="0067044E">
            <w:pPr>
              <w:rPr>
                <w:sz w:val="20"/>
              </w:rPr>
            </w:pPr>
            <w:r>
              <w:rPr>
                <w:sz w:val="20"/>
              </w:rPr>
              <w:t>Details tbd</w:t>
            </w:r>
          </w:p>
        </w:tc>
      </w:tr>
      <w:tr w:rsidR="0067044E" w:rsidRPr="006F2ECC" w14:paraId="1217B2EA" w14:textId="77777777" w:rsidTr="009D1D50">
        <w:tc>
          <w:tcPr>
            <w:tcW w:w="710" w:type="dxa"/>
          </w:tcPr>
          <w:p w14:paraId="70C8C0B3" w14:textId="77777777" w:rsidR="0067044E" w:rsidRPr="006F2ECC" w:rsidRDefault="0067044E" w:rsidP="0067044E">
            <w:pPr>
              <w:numPr>
                <w:ilvl w:val="0"/>
                <w:numId w:val="7"/>
              </w:numPr>
              <w:spacing w:before="120"/>
              <w:rPr>
                <w:sz w:val="20"/>
              </w:rPr>
            </w:pPr>
          </w:p>
        </w:tc>
        <w:tc>
          <w:tcPr>
            <w:tcW w:w="4071" w:type="dxa"/>
          </w:tcPr>
          <w:p w14:paraId="67551249" w14:textId="35FF579F" w:rsidR="0067044E" w:rsidRDefault="0067044E" w:rsidP="00F5789E">
            <w:r>
              <w:t xml:space="preserve">MCP ramp </w:t>
            </w:r>
            <w:r w:rsidR="00F5789E">
              <w:t>macro</w:t>
            </w:r>
            <w:r>
              <w:t xml:space="preserve">. </w:t>
            </w:r>
            <w:r w:rsidR="00F5789E">
              <w:t>S</w:t>
            </w:r>
            <w:r>
              <w:t xml:space="preserve">tep </w:t>
            </w:r>
            <w:r w:rsidR="00F5789E">
              <w:t xml:space="preserve">up 100V, wait 5 seconds, step down </w:t>
            </w:r>
            <w:r>
              <w:t xml:space="preserve">50V (tbd). </w:t>
            </w:r>
          </w:p>
        </w:tc>
        <w:tc>
          <w:tcPr>
            <w:tcW w:w="2591" w:type="dxa"/>
          </w:tcPr>
          <w:p w14:paraId="45AB727B" w14:textId="22963C89" w:rsidR="0067044E" w:rsidRPr="006F2ECC" w:rsidRDefault="0067044E" w:rsidP="0067044E">
            <w:pPr>
              <w:rPr>
                <w:sz w:val="20"/>
              </w:rPr>
            </w:pPr>
          </w:p>
        </w:tc>
        <w:tc>
          <w:tcPr>
            <w:tcW w:w="1577" w:type="dxa"/>
            <w:shd w:val="clear" w:color="auto" w:fill="auto"/>
          </w:tcPr>
          <w:p w14:paraId="5D53AB1A" w14:textId="77777777" w:rsidR="0067044E" w:rsidRPr="006F2ECC" w:rsidRDefault="0067044E" w:rsidP="0067044E">
            <w:pPr>
              <w:rPr>
                <w:sz w:val="20"/>
              </w:rPr>
            </w:pPr>
          </w:p>
        </w:tc>
        <w:tc>
          <w:tcPr>
            <w:tcW w:w="1377" w:type="dxa"/>
            <w:shd w:val="clear" w:color="auto" w:fill="auto"/>
          </w:tcPr>
          <w:p w14:paraId="6DD7FD27" w14:textId="77777777" w:rsidR="0067044E" w:rsidRPr="006F2ECC" w:rsidRDefault="0067044E" w:rsidP="0067044E">
            <w:pPr>
              <w:rPr>
                <w:sz w:val="20"/>
              </w:rPr>
            </w:pPr>
          </w:p>
        </w:tc>
      </w:tr>
      <w:tr w:rsidR="0067044E" w:rsidRPr="006F2ECC" w14:paraId="1BD96CD3" w14:textId="77777777" w:rsidTr="009D1D50">
        <w:tc>
          <w:tcPr>
            <w:tcW w:w="710" w:type="dxa"/>
          </w:tcPr>
          <w:p w14:paraId="53FBCCD3" w14:textId="77777777" w:rsidR="0067044E" w:rsidRPr="006F2ECC" w:rsidRDefault="0067044E" w:rsidP="0067044E">
            <w:pPr>
              <w:numPr>
                <w:ilvl w:val="0"/>
                <w:numId w:val="7"/>
              </w:numPr>
              <w:spacing w:before="120"/>
              <w:rPr>
                <w:sz w:val="20"/>
              </w:rPr>
            </w:pPr>
          </w:p>
        </w:tc>
        <w:tc>
          <w:tcPr>
            <w:tcW w:w="4071" w:type="dxa"/>
          </w:tcPr>
          <w:p w14:paraId="7DED94CA" w14:textId="425F73CB" w:rsidR="0067044E" w:rsidRDefault="0067044E" w:rsidP="0067044E">
            <w:r>
              <w:t>Verify data</w:t>
            </w:r>
            <w:r w:rsidR="00761FDA">
              <w:t>. No counts expected up to 2200V</w:t>
            </w:r>
            <w:r w:rsidR="004B5D2C">
              <w:t>. If counts appear, consult commissioning lead</w:t>
            </w:r>
          </w:p>
        </w:tc>
        <w:tc>
          <w:tcPr>
            <w:tcW w:w="2591" w:type="dxa"/>
          </w:tcPr>
          <w:p w14:paraId="1E71F6EE" w14:textId="77777777" w:rsidR="0067044E" w:rsidRPr="006F2ECC" w:rsidRDefault="0067044E" w:rsidP="0067044E">
            <w:pPr>
              <w:rPr>
                <w:sz w:val="20"/>
              </w:rPr>
            </w:pPr>
          </w:p>
        </w:tc>
        <w:tc>
          <w:tcPr>
            <w:tcW w:w="1577" w:type="dxa"/>
            <w:shd w:val="clear" w:color="auto" w:fill="auto"/>
          </w:tcPr>
          <w:p w14:paraId="151AD185" w14:textId="77777777" w:rsidR="0067044E" w:rsidRPr="006F2ECC" w:rsidRDefault="0067044E" w:rsidP="0067044E">
            <w:pPr>
              <w:rPr>
                <w:sz w:val="20"/>
              </w:rPr>
            </w:pPr>
          </w:p>
        </w:tc>
        <w:tc>
          <w:tcPr>
            <w:tcW w:w="1377" w:type="dxa"/>
            <w:shd w:val="clear" w:color="auto" w:fill="auto"/>
          </w:tcPr>
          <w:p w14:paraId="40E4929D" w14:textId="77777777" w:rsidR="0067044E" w:rsidRPr="006F2ECC" w:rsidRDefault="0067044E" w:rsidP="0067044E">
            <w:pPr>
              <w:rPr>
                <w:sz w:val="20"/>
              </w:rPr>
            </w:pPr>
          </w:p>
        </w:tc>
      </w:tr>
      <w:tr w:rsidR="0067044E" w:rsidRPr="006F2ECC" w14:paraId="4D40A409" w14:textId="77777777" w:rsidTr="009D1D50">
        <w:tc>
          <w:tcPr>
            <w:tcW w:w="710" w:type="dxa"/>
          </w:tcPr>
          <w:p w14:paraId="3237644B" w14:textId="77777777" w:rsidR="0067044E" w:rsidRPr="006F2ECC" w:rsidRDefault="0067044E" w:rsidP="0067044E">
            <w:pPr>
              <w:numPr>
                <w:ilvl w:val="0"/>
                <w:numId w:val="7"/>
              </w:numPr>
              <w:spacing w:before="120"/>
              <w:rPr>
                <w:sz w:val="20"/>
              </w:rPr>
            </w:pPr>
          </w:p>
        </w:tc>
        <w:tc>
          <w:tcPr>
            <w:tcW w:w="4071" w:type="dxa"/>
          </w:tcPr>
          <w:p w14:paraId="3F3CA872" w14:textId="7BDCB9D0" w:rsidR="0067044E" w:rsidRDefault="0067044E" w:rsidP="00F5789E">
            <w:r>
              <w:t>Repeat</w:t>
            </w:r>
            <w:r w:rsidR="00F5789E">
              <w:t xml:space="preserve"> steps 14 and 15 up to 2200V (tbd)</w:t>
            </w:r>
          </w:p>
        </w:tc>
        <w:tc>
          <w:tcPr>
            <w:tcW w:w="2591" w:type="dxa"/>
          </w:tcPr>
          <w:p w14:paraId="1516FBC0" w14:textId="77777777" w:rsidR="0067044E" w:rsidRPr="006F2ECC" w:rsidRDefault="0067044E" w:rsidP="0067044E">
            <w:pPr>
              <w:rPr>
                <w:sz w:val="20"/>
              </w:rPr>
            </w:pPr>
          </w:p>
        </w:tc>
        <w:tc>
          <w:tcPr>
            <w:tcW w:w="1577" w:type="dxa"/>
            <w:shd w:val="clear" w:color="auto" w:fill="auto"/>
          </w:tcPr>
          <w:p w14:paraId="2DC4C287" w14:textId="77777777" w:rsidR="0067044E" w:rsidRPr="006F2ECC" w:rsidRDefault="0067044E" w:rsidP="0067044E">
            <w:pPr>
              <w:rPr>
                <w:sz w:val="20"/>
              </w:rPr>
            </w:pPr>
          </w:p>
        </w:tc>
        <w:tc>
          <w:tcPr>
            <w:tcW w:w="1377" w:type="dxa"/>
            <w:shd w:val="clear" w:color="auto" w:fill="auto"/>
          </w:tcPr>
          <w:p w14:paraId="70677D59" w14:textId="77777777" w:rsidR="0067044E" w:rsidRPr="006F2ECC" w:rsidRDefault="0067044E" w:rsidP="0067044E">
            <w:pPr>
              <w:rPr>
                <w:sz w:val="20"/>
              </w:rPr>
            </w:pPr>
          </w:p>
        </w:tc>
      </w:tr>
      <w:tr w:rsidR="00761FDA" w:rsidRPr="006F2ECC" w14:paraId="5134A876" w14:textId="77777777" w:rsidTr="009D1D50">
        <w:tc>
          <w:tcPr>
            <w:tcW w:w="710" w:type="dxa"/>
          </w:tcPr>
          <w:p w14:paraId="6176B0E4" w14:textId="77777777" w:rsidR="00761FDA" w:rsidRPr="006F2ECC" w:rsidRDefault="00761FDA" w:rsidP="00761FDA">
            <w:pPr>
              <w:numPr>
                <w:ilvl w:val="0"/>
                <w:numId w:val="7"/>
              </w:numPr>
              <w:spacing w:before="120"/>
              <w:rPr>
                <w:sz w:val="20"/>
              </w:rPr>
            </w:pPr>
          </w:p>
        </w:tc>
        <w:tc>
          <w:tcPr>
            <w:tcW w:w="4071" w:type="dxa"/>
          </w:tcPr>
          <w:p w14:paraId="216D1364" w14:textId="22BA15CE" w:rsidR="00761FDA" w:rsidRDefault="00761FDA" w:rsidP="00761FDA">
            <w:r>
              <w:t>Verify data. No counts expected</w:t>
            </w:r>
            <w:r w:rsidR="004B5D2C">
              <w:t>. If counts appear, consult commissioning lead</w:t>
            </w:r>
          </w:p>
        </w:tc>
        <w:tc>
          <w:tcPr>
            <w:tcW w:w="2591" w:type="dxa"/>
          </w:tcPr>
          <w:p w14:paraId="708DA0C4" w14:textId="77777777" w:rsidR="00761FDA" w:rsidRPr="006F2ECC" w:rsidRDefault="00761FDA" w:rsidP="00761FDA">
            <w:pPr>
              <w:rPr>
                <w:sz w:val="20"/>
              </w:rPr>
            </w:pPr>
          </w:p>
        </w:tc>
        <w:tc>
          <w:tcPr>
            <w:tcW w:w="1577" w:type="dxa"/>
            <w:shd w:val="clear" w:color="auto" w:fill="auto"/>
          </w:tcPr>
          <w:p w14:paraId="045D7D50" w14:textId="77777777" w:rsidR="00761FDA" w:rsidRPr="006F2ECC" w:rsidRDefault="00761FDA" w:rsidP="00761FDA">
            <w:pPr>
              <w:rPr>
                <w:sz w:val="20"/>
              </w:rPr>
            </w:pPr>
          </w:p>
        </w:tc>
        <w:tc>
          <w:tcPr>
            <w:tcW w:w="1377" w:type="dxa"/>
            <w:shd w:val="clear" w:color="auto" w:fill="auto"/>
          </w:tcPr>
          <w:p w14:paraId="119D0E27" w14:textId="77777777" w:rsidR="00761FDA" w:rsidRPr="006F2ECC" w:rsidRDefault="00761FDA" w:rsidP="00761FDA">
            <w:pPr>
              <w:rPr>
                <w:sz w:val="20"/>
              </w:rPr>
            </w:pPr>
          </w:p>
        </w:tc>
      </w:tr>
      <w:tr w:rsidR="00761FDA" w:rsidRPr="006F2ECC" w14:paraId="63A5140E" w14:textId="77777777" w:rsidTr="009D1D50">
        <w:tc>
          <w:tcPr>
            <w:tcW w:w="710" w:type="dxa"/>
          </w:tcPr>
          <w:p w14:paraId="75C09A38" w14:textId="77777777" w:rsidR="00761FDA" w:rsidRPr="006F2ECC" w:rsidRDefault="00761FDA" w:rsidP="00761FDA">
            <w:pPr>
              <w:numPr>
                <w:ilvl w:val="0"/>
                <w:numId w:val="7"/>
              </w:numPr>
              <w:spacing w:before="120"/>
              <w:rPr>
                <w:sz w:val="20"/>
              </w:rPr>
            </w:pPr>
          </w:p>
        </w:tc>
        <w:tc>
          <w:tcPr>
            <w:tcW w:w="4071" w:type="dxa"/>
          </w:tcPr>
          <w:p w14:paraId="78E93DF7" w14:textId="5D84FEFA" w:rsidR="00761FDA" w:rsidRDefault="00761FDA" w:rsidP="00761FDA">
            <w:r>
              <w:t>Run in-flight version of EAS_to_no_science.txt</w:t>
            </w:r>
          </w:p>
        </w:tc>
        <w:tc>
          <w:tcPr>
            <w:tcW w:w="2591" w:type="dxa"/>
          </w:tcPr>
          <w:p w14:paraId="26FB3507" w14:textId="77777777" w:rsidR="00761FDA" w:rsidRPr="006F2ECC" w:rsidRDefault="00761FDA" w:rsidP="00761FDA">
            <w:pPr>
              <w:rPr>
                <w:sz w:val="20"/>
              </w:rPr>
            </w:pPr>
          </w:p>
        </w:tc>
        <w:tc>
          <w:tcPr>
            <w:tcW w:w="1577" w:type="dxa"/>
            <w:shd w:val="clear" w:color="auto" w:fill="auto"/>
          </w:tcPr>
          <w:p w14:paraId="0E2E109B" w14:textId="77777777" w:rsidR="00761FDA" w:rsidRPr="006F2ECC" w:rsidRDefault="00761FDA" w:rsidP="00761FDA">
            <w:pPr>
              <w:rPr>
                <w:sz w:val="20"/>
              </w:rPr>
            </w:pPr>
          </w:p>
        </w:tc>
        <w:tc>
          <w:tcPr>
            <w:tcW w:w="1377" w:type="dxa"/>
            <w:shd w:val="clear" w:color="auto" w:fill="auto"/>
          </w:tcPr>
          <w:p w14:paraId="183FD397" w14:textId="739A51DC" w:rsidR="00761FDA" w:rsidRPr="006F2ECC" w:rsidRDefault="00761FDA" w:rsidP="00761FDA">
            <w:pPr>
              <w:rPr>
                <w:sz w:val="20"/>
              </w:rPr>
            </w:pPr>
            <w:r>
              <w:rPr>
                <w:sz w:val="20"/>
              </w:rPr>
              <w:t>Check if needed</w:t>
            </w:r>
          </w:p>
        </w:tc>
      </w:tr>
      <w:tr w:rsidR="00761FDA" w:rsidRPr="006F2ECC" w14:paraId="109FA7E7" w14:textId="77777777" w:rsidTr="009D1D50">
        <w:tc>
          <w:tcPr>
            <w:tcW w:w="710" w:type="dxa"/>
          </w:tcPr>
          <w:p w14:paraId="6664A934" w14:textId="77777777" w:rsidR="00761FDA" w:rsidRPr="00B7311C" w:rsidRDefault="00761FDA" w:rsidP="00761FDA">
            <w:pPr>
              <w:numPr>
                <w:ilvl w:val="0"/>
                <w:numId w:val="7"/>
              </w:numPr>
              <w:spacing w:before="120"/>
              <w:jc w:val="center"/>
            </w:pPr>
          </w:p>
        </w:tc>
        <w:tc>
          <w:tcPr>
            <w:tcW w:w="4071" w:type="dxa"/>
          </w:tcPr>
          <w:p w14:paraId="10AC3D22" w14:textId="13C24811" w:rsidR="00761FDA" w:rsidRDefault="00761FDA" w:rsidP="00761FDA">
            <w:pPr>
              <w:rPr>
                <w:rFonts w:cs="Arial"/>
              </w:rPr>
            </w:pPr>
            <w:r>
              <w:rPr>
                <w:rFonts w:cs="Arial"/>
              </w:rPr>
              <w:t>Prepare Run macro with appropriate values for transmitting plasma particles.</w:t>
            </w:r>
          </w:p>
          <w:p w14:paraId="50270D16" w14:textId="3AB1F32E" w:rsidR="00761FDA" w:rsidRDefault="00761FDA" w:rsidP="00761FDA">
            <w:r>
              <w:rPr>
                <w:rFonts w:cs="Arial"/>
              </w:rPr>
              <w:t>Have this double checked by an instrument scientist.</w:t>
            </w:r>
          </w:p>
        </w:tc>
        <w:tc>
          <w:tcPr>
            <w:tcW w:w="2591" w:type="dxa"/>
          </w:tcPr>
          <w:p w14:paraId="57CAFD88" w14:textId="77777777" w:rsidR="00761FDA" w:rsidRDefault="00761FDA" w:rsidP="00761FDA">
            <w:pPr>
              <w:rPr>
                <w:sz w:val="20"/>
              </w:rPr>
            </w:pPr>
            <w:r>
              <w:rPr>
                <w:sz w:val="20"/>
              </w:rPr>
              <w:t>Hem max: 800V</w:t>
            </w:r>
          </w:p>
          <w:p w14:paraId="216D31BC" w14:textId="5D494883" w:rsidR="00761FDA" w:rsidRDefault="00761FDA" w:rsidP="00761FDA">
            <w:pPr>
              <w:rPr>
                <w:sz w:val="20"/>
              </w:rPr>
            </w:pPr>
            <w:r>
              <w:rPr>
                <w:sz w:val="20"/>
              </w:rPr>
              <w:t>Hem Ratio: 0.83</w:t>
            </w:r>
          </w:p>
          <w:p w14:paraId="7519BF47" w14:textId="77777777" w:rsidR="00761FDA" w:rsidRDefault="00761FDA" w:rsidP="00761FDA">
            <w:pPr>
              <w:rPr>
                <w:sz w:val="20"/>
              </w:rPr>
            </w:pPr>
            <w:r>
              <w:rPr>
                <w:sz w:val="20"/>
              </w:rPr>
              <w:t>Upper def: 0</w:t>
            </w:r>
          </w:p>
          <w:p w14:paraId="77CBF9A8" w14:textId="77777777" w:rsidR="00761FDA" w:rsidRDefault="00761FDA" w:rsidP="00761FDA">
            <w:pPr>
              <w:rPr>
                <w:sz w:val="20"/>
              </w:rPr>
            </w:pPr>
            <w:r>
              <w:rPr>
                <w:sz w:val="20"/>
              </w:rPr>
              <w:t>Lower def: 0</w:t>
            </w:r>
          </w:p>
          <w:p w14:paraId="67358D67" w14:textId="77777777" w:rsidR="00761FDA" w:rsidRDefault="00761FDA" w:rsidP="00761FDA">
            <w:pPr>
              <w:rPr>
                <w:sz w:val="20"/>
              </w:rPr>
            </w:pPr>
            <w:r>
              <w:rPr>
                <w:sz w:val="20"/>
              </w:rPr>
              <w:t>VGF: 0</w:t>
            </w:r>
          </w:p>
          <w:p w14:paraId="052DE295" w14:textId="0C7E8D80" w:rsidR="00761FDA" w:rsidRPr="006F2ECC" w:rsidRDefault="00761FDA" w:rsidP="00761FDA">
            <w:pPr>
              <w:rPr>
                <w:sz w:val="20"/>
              </w:rPr>
            </w:pPr>
            <w:r>
              <w:rPr>
                <w:sz w:val="20"/>
              </w:rPr>
              <w:t>Threshold: tbc</w:t>
            </w:r>
          </w:p>
        </w:tc>
        <w:tc>
          <w:tcPr>
            <w:tcW w:w="1577" w:type="dxa"/>
            <w:shd w:val="clear" w:color="auto" w:fill="auto"/>
          </w:tcPr>
          <w:p w14:paraId="4C5A1C96" w14:textId="77777777" w:rsidR="00761FDA" w:rsidRPr="006F2ECC" w:rsidRDefault="00761FDA" w:rsidP="00761FDA">
            <w:pPr>
              <w:rPr>
                <w:sz w:val="20"/>
              </w:rPr>
            </w:pPr>
          </w:p>
        </w:tc>
        <w:tc>
          <w:tcPr>
            <w:tcW w:w="1377" w:type="dxa"/>
            <w:shd w:val="clear" w:color="auto" w:fill="auto"/>
          </w:tcPr>
          <w:p w14:paraId="380771A5" w14:textId="6E071C3F" w:rsidR="00761FDA" w:rsidRPr="006F2ECC" w:rsidRDefault="00761FDA" w:rsidP="00761FDA">
            <w:pPr>
              <w:rPr>
                <w:sz w:val="20"/>
              </w:rPr>
            </w:pPr>
            <w:r>
              <w:rPr>
                <w:sz w:val="20"/>
              </w:rPr>
              <w:t>Suggested values. Need further discussion</w:t>
            </w:r>
          </w:p>
        </w:tc>
      </w:tr>
      <w:tr w:rsidR="00761FDA" w:rsidRPr="006F2ECC" w14:paraId="58D4D085" w14:textId="77777777" w:rsidTr="009D1D50">
        <w:tc>
          <w:tcPr>
            <w:tcW w:w="710" w:type="dxa"/>
          </w:tcPr>
          <w:p w14:paraId="084311ED" w14:textId="77777777" w:rsidR="00761FDA" w:rsidRPr="00B7311C" w:rsidRDefault="00761FDA" w:rsidP="00761FDA">
            <w:pPr>
              <w:numPr>
                <w:ilvl w:val="0"/>
                <w:numId w:val="7"/>
              </w:numPr>
              <w:spacing w:before="120"/>
              <w:jc w:val="center"/>
            </w:pPr>
          </w:p>
        </w:tc>
        <w:tc>
          <w:tcPr>
            <w:tcW w:w="4071" w:type="dxa"/>
          </w:tcPr>
          <w:p w14:paraId="3D8E4404" w14:textId="77777777" w:rsidR="00761FDA" w:rsidRDefault="00761FDA" w:rsidP="00761FDA">
            <w:r>
              <w:t>Run in-flight equivalent</w:t>
            </w:r>
            <w:r w:rsidRPr="00B66E75">
              <w:t xml:space="preserve"> </w:t>
            </w:r>
            <w:r>
              <w:t xml:space="preserve">of </w:t>
            </w:r>
            <w:r w:rsidRPr="00B66E75">
              <w:t>EAS_to_Normal_Mode_Command</w:t>
            </w:r>
          </w:p>
          <w:p w14:paraId="15D42FC3" w14:textId="77777777" w:rsidR="00761FDA" w:rsidRDefault="00761FDA" w:rsidP="00761FDA">
            <w:r>
              <w:t>.txt</w:t>
            </w:r>
          </w:p>
          <w:p w14:paraId="08390B4F" w14:textId="77777777" w:rsidR="00761FDA" w:rsidRDefault="00761FDA" w:rsidP="00761FDA">
            <w:r>
              <w:t>Science packets should start being returned.</w:t>
            </w:r>
          </w:p>
          <w:p w14:paraId="0F738369" w14:textId="77777777" w:rsidR="00761FDA" w:rsidRDefault="00761FDA" w:rsidP="00761FDA">
            <w:pPr>
              <w:rPr>
                <w:rFonts w:cs="Arial"/>
              </w:rPr>
            </w:pPr>
            <w:r w:rsidRPr="003D6D2E">
              <w:rPr>
                <w:rFonts w:cs="Arial"/>
              </w:rPr>
              <w:t>(YES-PASS / NO-</w:t>
            </w:r>
            <w:r>
              <w:rPr>
                <w:rFonts w:cs="Arial"/>
              </w:rPr>
              <w:t>FAIL</w:t>
            </w:r>
            <w:r w:rsidRPr="003D6D2E">
              <w:rPr>
                <w:rFonts w:cs="Arial"/>
              </w:rPr>
              <w:t>)</w:t>
            </w:r>
          </w:p>
          <w:p w14:paraId="101360AE" w14:textId="77506E08" w:rsidR="00761FDA" w:rsidRDefault="00761FDA" w:rsidP="00761FDA">
            <w:pPr>
              <w:rPr>
                <w:rFonts w:cs="Arial"/>
              </w:rPr>
            </w:pPr>
          </w:p>
        </w:tc>
        <w:tc>
          <w:tcPr>
            <w:tcW w:w="2591" w:type="dxa"/>
          </w:tcPr>
          <w:p w14:paraId="5270B3CC" w14:textId="77777777" w:rsidR="00761FDA" w:rsidRDefault="00761FDA" w:rsidP="00761FDA">
            <w:pPr>
              <w:rPr>
                <w:sz w:val="20"/>
              </w:rPr>
            </w:pPr>
          </w:p>
        </w:tc>
        <w:tc>
          <w:tcPr>
            <w:tcW w:w="1577" w:type="dxa"/>
            <w:shd w:val="clear" w:color="auto" w:fill="auto"/>
          </w:tcPr>
          <w:p w14:paraId="48AE88FA" w14:textId="77777777" w:rsidR="00761FDA" w:rsidRPr="006F2ECC" w:rsidRDefault="00761FDA" w:rsidP="00761FDA">
            <w:pPr>
              <w:rPr>
                <w:sz w:val="20"/>
              </w:rPr>
            </w:pPr>
          </w:p>
        </w:tc>
        <w:tc>
          <w:tcPr>
            <w:tcW w:w="1377" w:type="dxa"/>
            <w:shd w:val="clear" w:color="auto" w:fill="auto"/>
          </w:tcPr>
          <w:p w14:paraId="6AC9BFED" w14:textId="77777777" w:rsidR="00761FDA" w:rsidRDefault="00761FDA" w:rsidP="00761FDA">
            <w:pPr>
              <w:rPr>
                <w:sz w:val="20"/>
              </w:rPr>
            </w:pPr>
          </w:p>
        </w:tc>
      </w:tr>
      <w:tr w:rsidR="00761FDA" w:rsidRPr="006F2ECC" w14:paraId="70FCF0C9" w14:textId="77777777" w:rsidTr="009D1D50">
        <w:tc>
          <w:tcPr>
            <w:tcW w:w="710" w:type="dxa"/>
          </w:tcPr>
          <w:p w14:paraId="168DAC54" w14:textId="77777777" w:rsidR="00761FDA" w:rsidRPr="00B7311C" w:rsidRDefault="00761FDA" w:rsidP="00761FDA">
            <w:pPr>
              <w:numPr>
                <w:ilvl w:val="0"/>
                <w:numId w:val="7"/>
              </w:numPr>
              <w:spacing w:before="120"/>
              <w:jc w:val="center"/>
            </w:pPr>
          </w:p>
        </w:tc>
        <w:tc>
          <w:tcPr>
            <w:tcW w:w="4071" w:type="dxa"/>
          </w:tcPr>
          <w:p w14:paraId="5418CF0F" w14:textId="44645354" w:rsidR="00761FDA" w:rsidRDefault="00761FDA" w:rsidP="00761FDA">
            <w:r>
              <w:t>Verify data. No counts expected. If counts appear, consult commissioning lead</w:t>
            </w:r>
          </w:p>
        </w:tc>
        <w:tc>
          <w:tcPr>
            <w:tcW w:w="2591" w:type="dxa"/>
          </w:tcPr>
          <w:p w14:paraId="56CC434C" w14:textId="77777777" w:rsidR="00761FDA" w:rsidRDefault="00761FDA" w:rsidP="00761FDA">
            <w:pPr>
              <w:rPr>
                <w:sz w:val="20"/>
              </w:rPr>
            </w:pPr>
          </w:p>
        </w:tc>
        <w:tc>
          <w:tcPr>
            <w:tcW w:w="1577" w:type="dxa"/>
            <w:shd w:val="clear" w:color="auto" w:fill="auto"/>
          </w:tcPr>
          <w:p w14:paraId="753E9412" w14:textId="77777777" w:rsidR="00761FDA" w:rsidRPr="006F2ECC" w:rsidRDefault="00761FDA" w:rsidP="00761FDA">
            <w:pPr>
              <w:rPr>
                <w:sz w:val="20"/>
              </w:rPr>
            </w:pPr>
          </w:p>
        </w:tc>
        <w:tc>
          <w:tcPr>
            <w:tcW w:w="1377" w:type="dxa"/>
            <w:shd w:val="clear" w:color="auto" w:fill="auto"/>
          </w:tcPr>
          <w:p w14:paraId="7CC37218" w14:textId="77777777" w:rsidR="00761FDA" w:rsidRDefault="00761FDA" w:rsidP="00761FDA">
            <w:pPr>
              <w:rPr>
                <w:sz w:val="20"/>
              </w:rPr>
            </w:pPr>
          </w:p>
        </w:tc>
      </w:tr>
      <w:tr w:rsidR="00761FDA" w:rsidRPr="006F2ECC" w14:paraId="5AD8A131" w14:textId="77777777" w:rsidTr="009D1D50">
        <w:tc>
          <w:tcPr>
            <w:tcW w:w="710" w:type="dxa"/>
          </w:tcPr>
          <w:p w14:paraId="6912A9F8" w14:textId="77777777" w:rsidR="00761FDA" w:rsidRPr="00B7311C" w:rsidRDefault="00761FDA" w:rsidP="00761FDA">
            <w:pPr>
              <w:numPr>
                <w:ilvl w:val="0"/>
                <w:numId w:val="7"/>
              </w:numPr>
              <w:spacing w:before="120"/>
              <w:jc w:val="center"/>
            </w:pPr>
          </w:p>
        </w:tc>
        <w:tc>
          <w:tcPr>
            <w:tcW w:w="4071" w:type="dxa"/>
          </w:tcPr>
          <w:p w14:paraId="0C0F70BB" w14:textId="7B18BB52" w:rsidR="00761FDA" w:rsidRDefault="00761FDA" w:rsidP="00054242">
            <w:pPr>
              <w:rPr>
                <w:rFonts w:cs="Arial"/>
              </w:rPr>
            </w:pPr>
            <w:r>
              <w:t xml:space="preserve">MCP ramp macro. Step </w:t>
            </w:r>
            <w:r w:rsidR="00054242">
              <w:t>up 5</w:t>
            </w:r>
            <w:r>
              <w:t xml:space="preserve">0V, wait 5 seconds, step down </w:t>
            </w:r>
            <w:r w:rsidR="00054242">
              <w:t>2</w:t>
            </w:r>
            <w:r>
              <w:t xml:space="preserve">5V </w:t>
            </w:r>
            <w:r>
              <w:lastRenderedPageBreak/>
              <w:t xml:space="preserve">(tbd). </w:t>
            </w:r>
          </w:p>
        </w:tc>
        <w:tc>
          <w:tcPr>
            <w:tcW w:w="2591" w:type="dxa"/>
          </w:tcPr>
          <w:p w14:paraId="47645D0C" w14:textId="77777777" w:rsidR="00761FDA" w:rsidRDefault="00761FDA" w:rsidP="00761FDA">
            <w:pPr>
              <w:rPr>
                <w:sz w:val="20"/>
              </w:rPr>
            </w:pPr>
          </w:p>
        </w:tc>
        <w:tc>
          <w:tcPr>
            <w:tcW w:w="1577" w:type="dxa"/>
            <w:shd w:val="clear" w:color="auto" w:fill="auto"/>
          </w:tcPr>
          <w:p w14:paraId="70526827" w14:textId="77777777" w:rsidR="00761FDA" w:rsidRPr="006F2ECC" w:rsidRDefault="00761FDA" w:rsidP="00761FDA">
            <w:pPr>
              <w:rPr>
                <w:sz w:val="20"/>
              </w:rPr>
            </w:pPr>
          </w:p>
        </w:tc>
        <w:tc>
          <w:tcPr>
            <w:tcW w:w="1377" w:type="dxa"/>
            <w:shd w:val="clear" w:color="auto" w:fill="auto"/>
          </w:tcPr>
          <w:p w14:paraId="2472955C" w14:textId="77777777" w:rsidR="00761FDA" w:rsidRDefault="00761FDA" w:rsidP="00761FDA">
            <w:pPr>
              <w:rPr>
                <w:sz w:val="20"/>
              </w:rPr>
            </w:pPr>
          </w:p>
        </w:tc>
      </w:tr>
      <w:tr w:rsidR="00054242" w:rsidRPr="006F2ECC" w14:paraId="1E8D69A2" w14:textId="77777777" w:rsidTr="009D1D50">
        <w:tc>
          <w:tcPr>
            <w:tcW w:w="710" w:type="dxa"/>
          </w:tcPr>
          <w:p w14:paraId="241B405F" w14:textId="77777777" w:rsidR="00054242" w:rsidRPr="00B7311C" w:rsidRDefault="00054242" w:rsidP="00054242">
            <w:pPr>
              <w:numPr>
                <w:ilvl w:val="0"/>
                <w:numId w:val="7"/>
              </w:numPr>
              <w:spacing w:before="120"/>
              <w:jc w:val="center"/>
            </w:pPr>
          </w:p>
        </w:tc>
        <w:tc>
          <w:tcPr>
            <w:tcW w:w="4071" w:type="dxa"/>
          </w:tcPr>
          <w:p w14:paraId="448153CE" w14:textId="516787C8" w:rsidR="00054242" w:rsidRDefault="00054242" w:rsidP="00054242">
            <w:r>
              <w:t>Verify data. Record counts. Consult commissioning lead to continue</w:t>
            </w:r>
          </w:p>
        </w:tc>
        <w:tc>
          <w:tcPr>
            <w:tcW w:w="2591" w:type="dxa"/>
          </w:tcPr>
          <w:p w14:paraId="3078D0C4" w14:textId="77777777" w:rsidR="00054242" w:rsidRDefault="00054242" w:rsidP="00054242">
            <w:pPr>
              <w:rPr>
                <w:sz w:val="20"/>
              </w:rPr>
            </w:pPr>
          </w:p>
        </w:tc>
        <w:tc>
          <w:tcPr>
            <w:tcW w:w="1577" w:type="dxa"/>
            <w:shd w:val="clear" w:color="auto" w:fill="auto"/>
          </w:tcPr>
          <w:p w14:paraId="25EDBB42" w14:textId="77777777" w:rsidR="00054242" w:rsidRPr="006F2ECC" w:rsidRDefault="00054242" w:rsidP="00054242">
            <w:pPr>
              <w:rPr>
                <w:sz w:val="20"/>
              </w:rPr>
            </w:pPr>
          </w:p>
        </w:tc>
        <w:tc>
          <w:tcPr>
            <w:tcW w:w="1377" w:type="dxa"/>
            <w:shd w:val="clear" w:color="auto" w:fill="auto"/>
          </w:tcPr>
          <w:p w14:paraId="2C359477" w14:textId="77777777" w:rsidR="00054242" w:rsidRDefault="00054242" w:rsidP="00054242">
            <w:pPr>
              <w:rPr>
                <w:sz w:val="20"/>
              </w:rPr>
            </w:pPr>
          </w:p>
        </w:tc>
      </w:tr>
      <w:tr w:rsidR="00054242" w:rsidRPr="006F2ECC" w14:paraId="5105BA8A" w14:textId="77777777" w:rsidTr="009D1D50">
        <w:tc>
          <w:tcPr>
            <w:tcW w:w="710" w:type="dxa"/>
          </w:tcPr>
          <w:p w14:paraId="388E00B0" w14:textId="77777777" w:rsidR="00054242" w:rsidRPr="00B7311C" w:rsidRDefault="00054242" w:rsidP="00054242">
            <w:pPr>
              <w:numPr>
                <w:ilvl w:val="0"/>
                <w:numId w:val="7"/>
              </w:numPr>
              <w:spacing w:before="120"/>
              <w:jc w:val="center"/>
            </w:pPr>
          </w:p>
        </w:tc>
        <w:tc>
          <w:tcPr>
            <w:tcW w:w="4071" w:type="dxa"/>
          </w:tcPr>
          <w:p w14:paraId="3ABD1F41" w14:textId="3602B55E" w:rsidR="00054242" w:rsidRDefault="00054242" w:rsidP="00054242">
            <w:r>
              <w:t>Repeat steps 22 and 23 to 2500 (tbd) voltage</w:t>
            </w:r>
          </w:p>
        </w:tc>
        <w:tc>
          <w:tcPr>
            <w:tcW w:w="2591" w:type="dxa"/>
          </w:tcPr>
          <w:p w14:paraId="0464C6C0" w14:textId="77777777" w:rsidR="00054242" w:rsidRDefault="00054242" w:rsidP="00054242">
            <w:pPr>
              <w:rPr>
                <w:sz w:val="20"/>
              </w:rPr>
            </w:pPr>
          </w:p>
        </w:tc>
        <w:tc>
          <w:tcPr>
            <w:tcW w:w="1577" w:type="dxa"/>
            <w:shd w:val="clear" w:color="auto" w:fill="auto"/>
          </w:tcPr>
          <w:p w14:paraId="292967D4" w14:textId="77777777" w:rsidR="00054242" w:rsidRPr="006F2ECC" w:rsidRDefault="00054242" w:rsidP="00054242">
            <w:pPr>
              <w:rPr>
                <w:sz w:val="20"/>
              </w:rPr>
            </w:pPr>
          </w:p>
        </w:tc>
        <w:tc>
          <w:tcPr>
            <w:tcW w:w="1377" w:type="dxa"/>
            <w:shd w:val="clear" w:color="auto" w:fill="auto"/>
          </w:tcPr>
          <w:p w14:paraId="3480ECB5" w14:textId="77777777" w:rsidR="00054242" w:rsidRDefault="00054242" w:rsidP="00054242">
            <w:pPr>
              <w:rPr>
                <w:sz w:val="20"/>
              </w:rPr>
            </w:pPr>
          </w:p>
        </w:tc>
      </w:tr>
      <w:tr w:rsidR="00054242" w:rsidRPr="006F2ECC" w14:paraId="02D8B658" w14:textId="77777777" w:rsidTr="009D1D50">
        <w:tc>
          <w:tcPr>
            <w:tcW w:w="710" w:type="dxa"/>
          </w:tcPr>
          <w:p w14:paraId="35B459BC" w14:textId="77777777" w:rsidR="00054242" w:rsidRPr="00B7311C" w:rsidRDefault="00054242" w:rsidP="00054242">
            <w:pPr>
              <w:numPr>
                <w:ilvl w:val="0"/>
                <w:numId w:val="7"/>
              </w:numPr>
              <w:spacing w:before="120"/>
              <w:jc w:val="center"/>
            </w:pPr>
          </w:p>
        </w:tc>
        <w:tc>
          <w:tcPr>
            <w:tcW w:w="4071" w:type="dxa"/>
          </w:tcPr>
          <w:p w14:paraId="62E34F5F" w14:textId="45A4328F" w:rsidR="00054242" w:rsidRDefault="00054242" w:rsidP="00054242">
            <w:r>
              <w:t>Run in-flight version of EAS_to_no_science.txt</w:t>
            </w:r>
          </w:p>
        </w:tc>
        <w:tc>
          <w:tcPr>
            <w:tcW w:w="2591" w:type="dxa"/>
          </w:tcPr>
          <w:p w14:paraId="4568D3B1" w14:textId="77777777" w:rsidR="00054242" w:rsidRDefault="00054242" w:rsidP="00054242">
            <w:pPr>
              <w:rPr>
                <w:sz w:val="20"/>
              </w:rPr>
            </w:pPr>
          </w:p>
        </w:tc>
        <w:tc>
          <w:tcPr>
            <w:tcW w:w="1577" w:type="dxa"/>
            <w:shd w:val="clear" w:color="auto" w:fill="auto"/>
          </w:tcPr>
          <w:p w14:paraId="618E0185" w14:textId="77777777" w:rsidR="00054242" w:rsidRPr="006F2ECC" w:rsidRDefault="00054242" w:rsidP="00054242">
            <w:pPr>
              <w:rPr>
                <w:sz w:val="20"/>
              </w:rPr>
            </w:pPr>
          </w:p>
        </w:tc>
        <w:tc>
          <w:tcPr>
            <w:tcW w:w="1377" w:type="dxa"/>
            <w:shd w:val="clear" w:color="auto" w:fill="auto"/>
          </w:tcPr>
          <w:p w14:paraId="1FDD2B74" w14:textId="77777777" w:rsidR="00054242" w:rsidRDefault="00054242" w:rsidP="00054242">
            <w:pPr>
              <w:rPr>
                <w:sz w:val="20"/>
              </w:rPr>
            </w:pPr>
          </w:p>
        </w:tc>
      </w:tr>
      <w:tr w:rsidR="00054242" w:rsidRPr="006F2ECC" w14:paraId="4C97247E" w14:textId="77777777" w:rsidTr="009D1D50">
        <w:tc>
          <w:tcPr>
            <w:tcW w:w="710" w:type="dxa"/>
          </w:tcPr>
          <w:p w14:paraId="42C35938" w14:textId="77777777" w:rsidR="00054242" w:rsidRPr="00B7311C" w:rsidRDefault="00054242" w:rsidP="00054242">
            <w:pPr>
              <w:numPr>
                <w:ilvl w:val="0"/>
                <w:numId w:val="7"/>
              </w:numPr>
              <w:spacing w:before="120"/>
              <w:jc w:val="center"/>
            </w:pPr>
          </w:p>
        </w:tc>
        <w:tc>
          <w:tcPr>
            <w:tcW w:w="4071" w:type="dxa"/>
          </w:tcPr>
          <w:p w14:paraId="1C5A7CCD" w14:textId="3A80C16B" w:rsidR="00054242" w:rsidRDefault="00054242" w:rsidP="00054242">
            <w:pPr>
              <w:rPr>
                <w:rFonts w:cs="Arial"/>
              </w:rPr>
            </w:pPr>
            <w:r>
              <w:rPr>
                <w:rFonts w:cs="Arial"/>
              </w:rPr>
              <w:t>Prepare Run macro with appropriate values for stopping transmission of plasma particles.</w:t>
            </w:r>
          </w:p>
          <w:p w14:paraId="5B429A60" w14:textId="5672751A" w:rsidR="00054242" w:rsidRDefault="00054242" w:rsidP="00054242">
            <w:r>
              <w:rPr>
                <w:rFonts w:cs="Arial"/>
              </w:rPr>
              <w:t>Have this double checked by an instrument scientist.</w:t>
            </w:r>
          </w:p>
        </w:tc>
        <w:tc>
          <w:tcPr>
            <w:tcW w:w="2591" w:type="dxa"/>
          </w:tcPr>
          <w:p w14:paraId="00033BDE" w14:textId="77777777" w:rsidR="00054242" w:rsidRDefault="00054242" w:rsidP="00054242">
            <w:pPr>
              <w:rPr>
                <w:sz w:val="20"/>
              </w:rPr>
            </w:pPr>
            <w:r>
              <w:rPr>
                <w:sz w:val="20"/>
              </w:rPr>
              <w:t>Hem max: 800V</w:t>
            </w:r>
          </w:p>
          <w:p w14:paraId="171C69D3" w14:textId="64A15DD1" w:rsidR="00054242" w:rsidRDefault="00054242" w:rsidP="00054242">
            <w:pPr>
              <w:rPr>
                <w:sz w:val="20"/>
              </w:rPr>
            </w:pPr>
            <w:r>
              <w:rPr>
                <w:sz w:val="20"/>
              </w:rPr>
              <w:t>Hem Ratio: 1</w:t>
            </w:r>
          </w:p>
          <w:p w14:paraId="381483A5" w14:textId="77777777" w:rsidR="00054242" w:rsidRDefault="00054242" w:rsidP="00054242">
            <w:pPr>
              <w:rPr>
                <w:sz w:val="20"/>
              </w:rPr>
            </w:pPr>
            <w:r>
              <w:rPr>
                <w:sz w:val="20"/>
              </w:rPr>
              <w:t>Upper def: 0</w:t>
            </w:r>
          </w:p>
          <w:p w14:paraId="060B16E4" w14:textId="77777777" w:rsidR="00054242" w:rsidRDefault="00054242" w:rsidP="00054242">
            <w:pPr>
              <w:rPr>
                <w:sz w:val="20"/>
              </w:rPr>
            </w:pPr>
            <w:r>
              <w:rPr>
                <w:sz w:val="20"/>
              </w:rPr>
              <w:t>Lower def: 0</w:t>
            </w:r>
          </w:p>
          <w:p w14:paraId="7279DEA0" w14:textId="77777777" w:rsidR="00054242" w:rsidRDefault="00054242" w:rsidP="00054242">
            <w:pPr>
              <w:rPr>
                <w:sz w:val="20"/>
              </w:rPr>
            </w:pPr>
            <w:r>
              <w:rPr>
                <w:sz w:val="20"/>
              </w:rPr>
              <w:t>VGF: 0</w:t>
            </w:r>
          </w:p>
          <w:p w14:paraId="25293755" w14:textId="485E8A00" w:rsidR="00054242" w:rsidRDefault="00054242" w:rsidP="00054242">
            <w:pPr>
              <w:rPr>
                <w:sz w:val="20"/>
              </w:rPr>
            </w:pPr>
            <w:r>
              <w:rPr>
                <w:sz w:val="20"/>
              </w:rPr>
              <w:t>Threshold: tbc</w:t>
            </w:r>
          </w:p>
        </w:tc>
        <w:tc>
          <w:tcPr>
            <w:tcW w:w="1577" w:type="dxa"/>
            <w:shd w:val="clear" w:color="auto" w:fill="auto"/>
          </w:tcPr>
          <w:p w14:paraId="393C8548" w14:textId="77777777" w:rsidR="00054242" w:rsidRPr="006F2ECC" w:rsidRDefault="00054242" w:rsidP="00054242">
            <w:pPr>
              <w:rPr>
                <w:sz w:val="20"/>
              </w:rPr>
            </w:pPr>
          </w:p>
        </w:tc>
        <w:tc>
          <w:tcPr>
            <w:tcW w:w="1377" w:type="dxa"/>
            <w:shd w:val="clear" w:color="auto" w:fill="auto"/>
          </w:tcPr>
          <w:p w14:paraId="61D1E6FB" w14:textId="3548EADE" w:rsidR="00054242" w:rsidRDefault="00054242" w:rsidP="00DC1314">
            <w:pPr>
              <w:rPr>
                <w:sz w:val="20"/>
              </w:rPr>
            </w:pPr>
            <w:r>
              <w:rPr>
                <w:sz w:val="20"/>
              </w:rPr>
              <w:t>Suggested values. Need further discussion</w:t>
            </w:r>
            <w:r w:rsidR="00DC1314">
              <w:rPr>
                <w:sz w:val="20"/>
              </w:rPr>
              <w:t>. Once agreed, replace with named macro</w:t>
            </w:r>
          </w:p>
        </w:tc>
      </w:tr>
      <w:tr w:rsidR="00054242" w:rsidRPr="006F2ECC" w14:paraId="24D88E5C" w14:textId="77777777" w:rsidTr="009D1D50">
        <w:tc>
          <w:tcPr>
            <w:tcW w:w="710" w:type="dxa"/>
          </w:tcPr>
          <w:p w14:paraId="2CD0A6DB" w14:textId="77777777" w:rsidR="00054242" w:rsidRPr="00B7311C" w:rsidRDefault="00054242" w:rsidP="00054242">
            <w:pPr>
              <w:numPr>
                <w:ilvl w:val="0"/>
                <w:numId w:val="7"/>
              </w:numPr>
              <w:spacing w:before="120"/>
              <w:jc w:val="center"/>
            </w:pPr>
          </w:p>
        </w:tc>
        <w:tc>
          <w:tcPr>
            <w:tcW w:w="4071" w:type="dxa"/>
          </w:tcPr>
          <w:p w14:paraId="69360F47" w14:textId="77777777" w:rsidR="00054242" w:rsidRDefault="00054242" w:rsidP="00054242">
            <w:r>
              <w:t>Run in-flight equivalent</w:t>
            </w:r>
            <w:r w:rsidRPr="00B66E75">
              <w:t xml:space="preserve"> </w:t>
            </w:r>
            <w:r>
              <w:t xml:space="preserve">of </w:t>
            </w:r>
            <w:r w:rsidRPr="00B66E75">
              <w:t>EAS_to_Normal_Mode_Command</w:t>
            </w:r>
          </w:p>
          <w:p w14:paraId="59F50AB5" w14:textId="77777777" w:rsidR="00054242" w:rsidRDefault="00054242" w:rsidP="00054242">
            <w:r>
              <w:t>.txt</w:t>
            </w:r>
          </w:p>
          <w:p w14:paraId="28A89B85" w14:textId="77777777" w:rsidR="00054242" w:rsidRDefault="00054242" w:rsidP="00054242">
            <w:r>
              <w:t>Science packets should start being returned.</w:t>
            </w:r>
          </w:p>
          <w:p w14:paraId="67630805" w14:textId="77777777" w:rsidR="00054242" w:rsidRDefault="00054242" w:rsidP="00054242">
            <w:pPr>
              <w:rPr>
                <w:rFonts w:cs="Arial"/>
              </w:rPr>
            </w:pPr>
            <w:r w:rsidRPr="003D6D2E">
              <w:rPr>
                <w:rFonts w:cs="Arial"/>
              </w:rPr>
              <w:t>(YES-PASS / NO-</w:t>
            </w:r>
            <w:r>
              <w:rPr>
                <w:rFonts w:cs="Arial"/>
              </w:rPr>
              <w:t>FAIL</w:t>
            </w:r>
            <w:r w:rsidRPr="003D6D2E">
              <w:rPr>
                <w:rFonts w:cs="Arial"/>
              </w:rPr>
              <w:t>)</w:t>
            </w:r>
          </w:p>
          <w:p w14:paraId="5B9DE457" w14:textId="77777777" w:rsidR="00054242" w:rsidRDefault="00054242" w:rsidP="00054242"/>
        </w:tc>
        <w:tc>
          <w:tcPr>
            <w:tcW w:w="2591" w:type="dxa"/>
          </w:tcPr>
          <w:p w14:paraId="534DD411" w14:textId="77777777" w:rsidR="00054242" w:rsidRDefault="00054242" w:rsidP="00054242">
            <w:pPr>
              <w:rPr>
                <w:sz w:val="20"/>
              </w:rPr>
            </w:pPr>
          </w:p>
        </w:tc>
        <w:tc>
          <w:tcPr>
            <w:tcW w:w="1577" w:type="dxa"/>
            <w:shd w:val="clear" w:color="auto" w:fill="auto"/>
          </w:tcPr>
          <w:p w14:paraId="6BCD70AE" w14:textId="77777777" w:rsidR="00054242" w:rsidRPr="006F2ECC" w:rsidRDefault="00054242" w:rsidP="00054242">
            <w:pPr>
              <w:rPr>
                <w:sz w:val="20"/>
              </w:rPr>
            </w:pPr>
          </w:p>
        </w:tc>
        <w:tc>
          <w:tcPr>
            <w:tcW w:w="1377" w:type="dxa"/>
            <w:shd w:val="clear" w:color="auto" w:fill="auto"/>
          </w:tcPr>
          <w:p w14:paraId="4368C19D" w14:textId="77777777" w:rsidR="00054242" w:rsidRDefault="00054242" w:rsidP="00054242">
            <w:pPr>
              <w:rPr>
                <w:sz w:val="20"/>
              </w:rPr>
            </w:pPr>
          </w:p>
        </w:tc>
      </w:tr>
      <w:tr w:rsidR="00054242" w:rsidRPr="006F2ECC" w14:paraId="5FAC63F4" w14:textId="77777777" w:rsidTr="009D1D50">
        <w:tc>
          <w:tcPr>
            <w:tcW w:w="710" w:type="dxa"/>
          </w:tcPr>
          <w:p w14:paraId="1799609F" w14:textId="77777777" w:rsidR="00054242" w:rsidRPr="00B7311C" w:rsidRDefault="00054242" w:rsidP="00054242">
            <w:pPr>
              <w:numPr>
                <w:ilvl w:val="0"/>
                <w:numId w:val="7"/>
              </w:numPr>
              <w:spacing w:before="120"/>
              <w:jc w:val="center"/>
            </w:pPr>
          </w:p>
        </w:tc>
        <w:tc>
          <w:tcPr>
            <w:tcW w:w="4071" w:type="dxa"/>
          </w:tcPr>
          <w:p w14:paraId="721C6CC8" w14:textId="12440059" w:rsidR="00054242" w:rsidRDefault="00054242" w:rsidP="00054242">
            <w:r>
              <w:t>Verify data. Record counts. Consult commissioning lead to continue</w:t>
            </w:r>
          </w:p>
        </w:tc>
        <w:tc>
          <w:tcPr>
            <w:tcW w:w="2591" w:type="dxa"/>
          </w:tcPr>
          <w:p w14:paraId="47861743" w14:textId="77777777" w:rsidR="00054242" w:rsidRDefault="00054242" w:rsidP="00054242">
            <w:pPr>
              <w:rPr>
                <w:sz w:val="20"/>
              </w:rPr>
            </w:pPr>
          </w:p>
        </w:tc>
        <w:tc>
          <w:tcPr>
            <w:tcW w:w="1577" w:type="dxa"/>
            <w:shd w:val="clear" w:color="auto" w:fill="auto"/>
          </w:tcPr>
          <w:p w14:paraId="7E3740AD" w14:textId="77777777" w:rsidR="00054242" w:rsidRPr="006F2ECC" w:rsidRDefault="00054242" w:rsidP="00054242">
            <w:pPr>
              <w:rPr>
                <w:sz w:val="20"/>
              </w:rPr>
            </w:pPr>
          </w:p>
        </w:tc>
        <w:tc>
          <w:tcPr>
            <w:tcW w:w="1377" w:type="dxa"/>
            <w:shd w:val="clear" w:color="auto" w:fill="auto"/>
          </w:tcPr>
          <w:p w14:paraId="28B916CC" w14:textId="77777777" w:rsidR="00054242" w:rsidRDefault="00054242" w:rsidP="00054242">
            <w:pPr>
              <w:rPr>
                <w:sz w:val="20"/>
              </w:rPr>
            </w:pPr>
          </w:p>
        </w:tc>
      </w:tr>
      <w:tr w:rsidR="00DC1314" w:rsidRPr="006F2ECC" w14:paraId="371DDB65" w14:textId="77777777" w:rsidTr="009D1D50">
        <w:tc>
          <w:tcPr>
            <w:tcW w:w="710" w:type="dxa"/>
          </w:tcPr>
          <w:p w14:paraId="5FC60F95" w14:textId="77777777" w:rsidR="00DC1314" w:rsidRPr="00B7311C" w:rsidRDefault="00DC1314" w:rsidP="00DC1314">
            <w:pPr>
              <w:numPr>
                <w:ilvl w:val="0"/>
                <w:numId w:val="7"/>
              </w:numPr>
              <w:spacing w:before="120"/>
              <w:jc w:val="center"/>
            </w:pPr>
          </w:p>
        </w:tc>
        <w:tc>
          <w:tcPr>
            <w:tcW w:w="4071" w:type="dxa"/>
          </w:tcPr>
          <w:p w14:paraId="4C50B0DA" w14:textId="3D151BD6" w:rsidR="00DC1314" w:rsidRDefault="00DC1314" w:rsidP="00DC1314">
            <w:r>
              <w:t xml:space="preserve">MCP ramp macro. Step up 30V, wait 5 seconds, step down 15V (tbd). </w:t>
            </w:r>
          </w:p>
        </w:tc>
        <w:tc>
          <w:tcPr>
            <w:tcW w:w="2591" w:type="dxa"/>
          </w:tcPr>
          <w:p w14:paraId="4E9D8059" w14:textId="77777777" w:rsidR="00DC1314" w:rsidRDefault="00DC1314" w:rsidP="00DC1314">
            <w:pPr>
              <w:rPr>
                <w:sz w:val="20"/>
              </w:rPr>
            </w:pPr>
          </w:p>
        </w:tc>
        <w:tc>
          <w:tcPr>
            <w:tcW w:w="1577" w:type="dxa"/>
            <w:shd w:val="clear" w:color="auto" w:fill="auto"/>
          </w:tcPr>
          <w:p w14:paraId="0B51B86B" w14:textId="77777777" w:rsidR="00DC1314" w:rsidRPr="006F2ECC" w:rsidRDefault="00DC1314" w:rsidP="00DC1314">
            <w:pPr>
              <w:rPr>
                <w:sz w:val="20"/>
              </w:rPr>
            </w:pPr>
          </w:p>
        </w:tc>
        <w:tc>
          <w:tcPr>
            <w:tcW w:w="1377" w:type="dxa"/>
            <w:shd w:val="clear" w:color="auto" w:fill="auto"/>
          </w:tcPr>
          <w:p w14:paraId="591C8B6E" w14:textId="77777777" w:rsidR="00DC1314" w:rsidRDefault="00DC1314" w:rsidP="00DC1314">
            <w:pPr>
              <w:rPr>
                <w:sz w:val="20"/>
              </w:rPr>
            </w:pPr>
          </w:p>
        </w:tc>
      </w:tr>
      <w:tr w:rsidR="00DC1314" w:rsidRPr="006F2ECC" w14:paraId="1C799E78" w14:textId="77777777" w:rsidTr="009D1D50">
        <w:tc>
          <w:tcPr>
            <w:tcW w:w="710" w:type="dxa"/>
          </w:tcPr>
          <w:p w14:paraId="7DA94BAA" w14:textId="77777777" w:rsidR="00DC1314" w:rsidRPr="00B7311C" w:rsidRDefault="00DC1314" w:rsidP="00DC1314">
            <w:pPr>
              <w:numPr>
                <w:ilvl w:val="0"/>
                <w:numId w:val="7"/>
              </w:numPr>
              <w:spacing w:before="120"/>
              <w:jc w:val="center"/>
            </w:pPr>
          </w:p>
        </w:tc>
        <w:tc>
          <w:tcPr>
            <w:tcW w:w="4071" w:type="dxa"/>
          </w:tcPr>
          <w:p w14:paraId="62C8C5B2" w14:textId="04466DDC" w:rsidR="00DC1314" w:rsidRDefault="00DC1314" w:rsidP="00DC1314">
            <w:r>
              <w:t>Verify data. Record counts. Consult commissioning lead to continue</w:t>
            </w:r>
          </w:p>
        </w:tc>
        <w:tc>
          <w:tcPr>
            <w:tcW w:w="2591" w:type="dxa"/>
          </w:tcPr>
          <w:p w14:paraId="4B553121" w14:textId="77777777" w:rsidR="00DC1314" w:rsidRDefault="00DC1314" w:rsidP="00DC1314">
            <w:pPr>
              <w:rPr>
                <w:sz w:val="20"/>
              </w:rPr>
            </w:pPr>
          </w:p>
        </w:tc>
        <w:tc>
          <w:tcPr>
            <w:tcW w:w="1577" w:type="dxa"/>
            <w:shd w:val="clear" w:color="auto" w:fill="auto"/>
          </w:tcPr>
          <w:p w14:paraId="1E4A954F" w14:textId="77777777" w:rsidR="00DC1314" w:rsidRPr="006F2ECC" w:rsidRDefault="00DC1314" w:rsidP="00DC1314">
            <w:pPr>
              <w:rPr>
                <w:sz w:val="20"/>
              </w:rPr>
            </w:pPr>
          </w:p>
        </w:tc>
        <w:tc>
          <w:tcPr>
            <w:tcW w:w="1377" w:type="dxa"/>
            <w:shd w:val="clear" w:color="auto" w:fill="auto"/>
          </w:tcPr>
          <w:p w14:paraId="2E4EB4C4" w14:textId="77777777" w:rsidR="00DC1314" w:rsidRDefault="00DC1314" w:rsidP="00DC1314">
            <w:pPr>
              <w:rPr>
                <w:sz w:val="20"/>
              </w:rPr>
            </w:pPr>
          </w:p>
        </w:tc>
      </w:tr>
      <w:tr w:rsidR="00DC1314" w:rsidRPr="006F2ECC" w14:paraId="1506B046" w14:textId="77777777" w:rsidTr="009D1D50">
        <w:tc>
          <w:tcPr>
            <w:tcW w:w="710" w:type="dxa"/>
          </w:tcPr>
          <w:p w14:paraId="7E5136BD" w14:textId="77777777" w:rsidR="00DC1314" w:rsidRPr="00B7311C" w:rsidRDefault="00DC1314" w:rsidP="00DC1314">
            <w:pPr>
              <w:numPr>
                <w:ilvl w:val="0"/>
                <w:numId w:val="7"/>
              </w:numPr>
              <w:spacing w:before="120"/>
              <w:jc w:val="center"/>
            </w:pPr>
          </w:p>
        </w:tc>
        <w:tc>
          <w:tcPr>
            <w:tcW w:w="4071" w:type="dxa"/>
          </w:tcPr>
          <w:p w14:paraId="0CADDAC3" w14:textId="5533B3A9" w:rsidR="00DC1314" w:rsidRDefault="00DC1314" w:rsidP="00DC1314">
            <w:r>
              <w:t>Repeat steps 22 and 23 to 2710 (tbd) voltage</w:t>
            </w:r>
          </w:p>
        </w:tc>
        <w:tc>
          <w:tcPr>
            <w:tcW w:w="2591" w:type="dxa"/>
          </w:tcPr>
          <w:p w14:paraId="04AE261D" w14:textId="77777777" w:rsidR="00DC1314" w:rsidRDefault="00DC1314" w:rsidP="00DC1314">
            <w:pPr>
              <w:rPr>
                <w:sz w:val="20"/>
              </w:rPr>
            </w:pPr>
          </w:p>
        </w:tc>
        <w:tc>
          <w:tcPr>
            <w:tcW w:w="1577" w:type="dxa"/>
            <w:shd w:val="clear" w:color="auto" w:fill="auto"/>
          </w:tcPr>
          <w:p w14:paraId="27F8CDA6" w14:textId="77777777" w:rsidR="00DC1314" w:rsidRPr="006F2ECC" w:rsidRDefault="00DC1314" w:rsidP="00DC1314">
            <w:pPr>
              <w:rPr>
                <w:sz w:val="20"/>
              </w:rPr>
            </w:pPr>
          </w:p>
        </w:tc>
        <w:tc>
          <w:tcPr>
            <w:tcW w:w="1377" w:type="dxa"/>
            <w:shd w:val="clear" w:color="auto" w:fill="auto"/>
          </w:tcPr>
          <w:p w14:paraId="0EF62C1B" w14:textId="77777777" w:rsidR="00DC1314" w:rsidRDefault="00DC1314" w:rsidP="00DC1314">
            <w:pPr>
              <w:rPr>
                <w:sz w:val="20"/>
              </w:rPr>
            </w:pPr>
          </w:p>
        </w:tc>
      </w:tr>
      <w:tr w:rsidR="00DC1314" w:rsidRPr="006F2ECC" w14:paraId="563A1B8E" w14:textId="77777777" w:rsidTr="009D1D50">
        <w:tc>
          <w:tcPr>
            <w:tcW w:w="710" w:type="dxa"/>
          </w:tcPr>
          <w:p w14:paraId="2F919E44" w14:textId="77777777" w:rsidR="00DC1314" w:rsidRPr="00B7311C" w:rsidRDefault="00DC1314" w:rsidP="00DC1314">
            <w:pPr>
              <w:numPr>
                <w:ilvl w:val="0"/>
                <w:numId w:val="7"/>
              </w:numPr>
              <w:spacing w:before="120"/>
              <w:jc w:val="center"/>
            </w:pPr>
          </w:p>
        </w:tc>
        <w:tc>
          <w:tcPr>
            <w:tcW w:w="4071" w:type="dxa"/>
          </w:tcPr>
          <w:p w14:paraId="00716023" w14:textId="68F2047A" w:rsidR="00DC1314" w:rsidRDefault="00DC1314" w:rsidP="00DC1314">
            <w:r>
              <w:t>Acquire data for 15 minutes at 2695V (tbd)</w:t>
            </w:r>
          </w:p>
        </w:tc>
        <w:tc>
          <w:tcPr>
            <w:tcW w:w="2591" w:type="dxa"/>
          </w:tcPr>
          <w:p w14:paraId="1881D27E" w14:textId="77777777" w:rsidR="00DC1314" w:rsidRDefault="00DC1314" w:rsidP="00DC1314">
            <w:pPr>
              <w:rPr>
                <w:sz w:val="20"/>
              </w:rPr>
            </w:pPr>
          </w:p>
        </w:tc>
        <w:tc>
          <w:tcPr>
            <w:tcW w:w="1577" w:type="dxa"/>
            <w:shd w:val="clear" w:color="auto" w:fill="auto"/>
          </w:tcPr>
          <w:p w14:paraId="4774F2F5" w14:textId="77777777" w:rsidR="00DC1314" w:rsidRPr="006F2ECC" w:rsidRDefault="00DC1314" w:rsidP="00DC1314">
            <w:pPr>
              <w:rPr>
                <w:sz w:val="20"/>
              </w:rPr>
            </w:pPr>
          </w:p>
        </w:tc>
        <w:tc>
          <w:tcPr>
            <w:tcW w:w="1377" w:type="dxa"/>
            <w:shd w:val="clear" w:color="auto" w:fill="auto"/>
          </w:tcPr>
          <w:p w14:paraId="6C997569" w14:textId="77777777" w:rsidR="00DC1314" w:rsidRDefault="00DC1314" w:rsidP="00DC1314">
            <w:pPr>
              <w:rPr>
                <w:sz w:val="20"/>
              </w:rPr>
            </w:pPr>
          </w:p>
        </w:tc>
      </w:tr>
      <w:tr w:rsidR="00B40BB9" w:rsidRPr="006F2ECC" w14:paraId="2246B4D7" w14:textId="77777777" w:rsidTr="009D1D50">
        <w:tc>
          <w:tcPr>
            <w:tcW w:w="710" w:type="dxa"/>
          </w:tcPr>
          <w:p w14:paraId="50B35C3B" w14:textId="77777777" w:rsidR="00B40BB9" w:rsidRPr="00B7311C" w:rsidRDefault="00B40BB9" w:rsidP="00B40BB9">
            <w:pPr>
              <w:numPr>
                <w:ilvl w:val="0"/>
                <w:numId w:val="7"/>
              </w:numPr>
              <w:spacing w:before="120"/>
              <w:jc w:val="center"/>
            </w:pPr>
          </w:p>
        </w:tc>
        <w:tc>
          <w:tcPr>
            <w:tcW w:w="4071" w:type="dxa"/>
          </w:tcPr>
          <w:p w14:paraId="0BE629DD" w14:textId="18DC35B7" w:rsidR="00B40BB9" w:rsidRDefault="00B40BB9" w:rsidP="00B40BB9">
            <w:r>
              <w:t>Run in-flight version of EAS_to_no_science.txt</w:t>
            </w:r>
          </w:p>
        </w:tc>
        <w:tc>
          <w:tcPr>
            <w:tcW w:w="2591" w:type="dxa"/>
          </w:tcPr>
          <w:p w14:paraId="17E0C261" w14:textId="77777777" w:rsidR="00B40BB9" w:rsidRDefault="00B40BB9" w:rsidP="00B40BB9">
            <w:pPr>
              <w:rPr>
                <w:sz w:val="20"/>
              </w:rPr>
            </w:pPr>
          </w:p>
        </w:tc>
        <w:tc>
          <w:tcPr>
            <w:tcW w:w="1577" w:type="dxa"/>
            <w:shd w:val="clear" w:color="auto" w:fill="auto"/>
          </w:tcPr>
          <w:p w14:paraId="248DB478" w14:textId="77777777" w:rsidR="00B40BB9" w:rsidRPr="006F2ECC" w:rsidRDefault="00B40BB9" w:rsidP="00B40BB9">
            <w:pPr>
              <w:rPr>
                <w:sz w:val="20"/>
              </w:rPr>
            </w:pPr>
          </w:p>
        </w:tc>
        <w:tc>
          <w:tcPr>
            <w:tcW w:w="1377" w:type="dxa"/>
            <w:shd w:val="clear" w:color="auto" w:fill="auto"/>
          </w:tcPr>
          <w:p w14:paraId="6B512008" w14:textId="77777777" w:rsidR="00B40BB9" w:rsidRDefault="00B40BB9" w:rsidP="00B40BB9">
            <w:pPr>
              <w:rPr>
                <w:sz w:val="20"/>
              </w:rPr>
            </w:pPr>
          </w:p>
        </w:tc>
      </w:tr>
      <w:tr w:rsidR="00B40BB9" w:rsidRPr="006F2ECC" w14:paraId="3A923121" w14:textId="77777777" w:rsidTr="009D1D50">
        <w:tc>
          <w:tcPr>
            <w:tcW w:w="710" w:type="dxa"/>
          </w:tcPr>
          <w:p w14:paraId="43822070" w14:textId="77777777" w:rsidR="00B40BB9" w:rsidRPr="00B7311C" w:rsidRDefault="00B40BB9" w:rsidP="00B40BB9">
            <w:pPr>
              <w:numPr>
                <w:ilvl w:val="0"/>
                <w:numId w:val="7"/>
              </w:numPr>
              <w:spacing w:before="120"/>
              <w:jc w:val="center"/>
            </w:pPr>
          </w:p>
        </w:tc>
        <w:tc>
          <w:tcPr>
            <w:tcW w:w="4071" w:type="dxa"/>
          </w:tcPr>
          <w:p w14:paraId="53057EED" w14:textId="77777777" w:rsidR="00B40BB9" w:rsidRDefault="00B40BB9" w:rsidP="00B40BB9">
            <w:pPr>
              <w:rPr>
                <w:rFonts w:cs="Arial"/>
              </w:rPr>
            </w:pPr>
            <w:r>
              <w:rPr>
                <w:rFonts w:cs="Arial"/>
              </w:rPr>
              <w:t>Prepare Run macro with appropriate values for stopping transmission of plasma particles.</w:t>
            </w:r>
          </w:p>
          <w:p w14:paraId="72233D21" w14:textId="14E334F3" w:rsidR="00B40BB9" w:rsidRDefault="00B40BB9" w:rsidP="00B40BB9">
            <w:r>
              <w:rPr>
                <w:rFonts w:cs="Arial"/>
              </w:rPr>
              <w:t>Have this double checked by an instrument scientist.</w:t>
            </w:r>
          </w:p>
        </w:tc>
        <w:tc>
          <w:tcPr>
            <w:tcW w:w="2591" w:type="dxa"/>
          </w:tcPr>
          <w:p w14:paraId="6B730280" w14:textId="77777777" w:rsidR="00B40BB9" w:rsidRDefault="00B40BB9" w:rsidP="00B40BB9">
            <w:pPr>
              <w:rPr>
                <w:sz w:val="20"/>
              </w:rPr>
            </w:pPr>
            <w:r>
              <w:rPr>
                <w:sz w:val="20"/>
              </w:rPr>
              <w:t>Hem max: 800V</w:t>
            </w:r>
          </w:p>
          <w:p w14:paraId="3633D97E" w14:textId="2B453009" w:rsidR="00B40BB9" w:rsidRDefault="00B40BB9" w:rsidP="00B40BB9">
            <w:pPr>
              <w:rPr>
                <w:sz w:val="20"/>
              </w:rPr>
            </w:pPr>
            <w:r>
              <w:rPr>
                <w:sz w:val="20"/>
              </w:rPr>
              <w:t>Hem Ratio: 0.83</w:t>
            </w:r>
          </w:p>
          <w:p w14:paraId="7E2B8D50" w14:textId="77777777" w:rsidR="00B40BB9" w:rsidRDefault="00B40BB9" w:rsidP="00B40BB9">
            <w:pPr>
              <w:rPr>
                <w:sz w:val="20"/>
              </w:rPr>
            </w:pPr>
            <w:r>
              <w:rPr>
                <w:sz w:val="20"/>
              </w:rPr>
              <w:t>Upper def: 0</w:t>
            </w:r>
          </w:p>
          <w:p w14:paraId="67D92E65" w14:textId="77777777" w:rsidR="00B40BB9" w:rsidRDefault="00B40BB9" w:rsidP="00B40BB9">
            <w:pPr>
              <w:rPr>
                <w:sz w:val="20"/>
              </w:rPr>
            </w:pPr>
            <w:r>
              <w:rPr>
                <w:sz w:val="20"/>
              </w:rPr>
              <w:t>Lower def: 0</w:t>
            </w:r>
          </w:p>
          <w:p w14:paraId="11D5CE1B" w14:textId="77777777" w:rsidR="00B40BB9" w:rsidRDefault="00B40BB9" w:rsidP="00B40BB9">
            <w:pPr>
              <w:rPr>
                <w:sz w:val="20"/>
              </w:rPr>
            </w:pPr>
            <w:r>
              <w:rPr>
                <w:sz w:val="20"/>
              </w:rPr>
              <w:t>VGF: 0</w:t>
            </w:r>
          </w:p>
          <w:p w14:paraId="4CED1007" w14:textId="5250AD7C" w:rsidR="00B40BB9" w:rsidRDefault="00B40BB9" w:rsidP="00B40BB9">
            <w:pPr>
              <w:rPr>
                <w:sz w:val="20"/>
              </w:rPr>
            </w:pPr>
            <w:r>
              <w:rPr>
                <w:sz w:val="20"/>
              </w:rPr>
              <w:t>Threshold: tbc</w:t>
            </w:r>
          </w:p>
        </w:tc>
        <w:tc>
          <w:tcPr>
            <w:tcW w:w="1577" w:type="dxa"/>
            <w:shd w:val="clear" w:color="auto" w:fill="auto"/>
          </w:tcPr>
          <w:p w14:paraId="3D8CABE4" w14:textId="77777777" w:rsidR="00B40BB9" w:rsidRPr="006F2ECC" w:rsidRDefault="00B40BB9" w:rsidP="00B40BB9">
            <w:pPr>
              <w:rPr>
                <w:sz w:val="20"/>
              </w:rPr>
            </w:pPr>
          </w:p>
        </w:tc>
        <w:tc>
          <w:tcPr>
            <w:tcW w:w="1377" w:type="dxa"/>
            <w:shd w:val="clear" w:color="auto" w:fill="auto"/>
          </w:tcPr>
          <w:p w14:paraId="58AB3161" w14:textId="7C1C596A" w:rsidR="00B40BB9" w:rsidRDefault="00B40BB9" w:rsidP="00B40BB9">
            <w:pPr>
              <w:rPr>
                <w:sz w:val="20"/>
              </w:rPr>
            </w:pPr>
            <w:r>
              <w:rPr>
                <w:sz w:val="20"/>
              </w:rPr>
              <w:t>Suggested values. Need further discussion. Once agreed, replace with named macro</w:t>
            </w:r>
          </w:p>
        </w:tc>
      </w:tr>
      <w:tr w:rsidR="00B40BB9" w:rsidRPr="006F2ECC" w14:paraId="04166C1D" w14:textId="77777777" w:rsidTr="009D1D50">
        <w:tc>
          <w:tcPr>
            <w:tcW w:w="710" w:type="dxa"/>
          </w:tcPr>
          <w:p w14:paraId="7799713F" w14:textId="77777777" w:rsidR="00B40BB9" w:rsidRPr="00B7311C" w:rsidRDefault="00B40BB9" w:rsidP="00B40BB9">
            <w:pPr>
              <w:numPr>
                <w:ilvl w:val="0"/>
                <w:numId w:val="7"/>
              </w:numPr>
              <w:spacing w:before="120"/>
              <w:jc w:val="center"/>
            </w:pPr>
          </w:p>
        </w:tc>
        <w:tc>
          <w:tcPr>
            <w:tcW w:w="4071" w:type="dxa"/>
          </w:tcPr>
          <w:p w14:paraId="669F42DF" w14:textId="77777777" w:rsidR="00B40BB9" w:rsidRDefault="00B40BB9" w:rsidP="00B40BB9">
            <w:r>
              <w:t>Run in-flight equivalent</w:t>
            </w:r>
            <w:r w:rsidRPr="00B66E75">
              <w:t xml:space="preserve"> </w:t>
            </w:r>
            <w:r>
              <w:t xml:space="preserve">of </w:t>
            </w:r>
            <w:r w:rsidRPr="00B66E75">
              <w:lastRenderedPageBreak/>
              <w:t>EAS_to_Normal_Mode_Command</w:t>
            </w:r>
          </w:p>
          <w:p w14:paraId="06D55F86" w14:textId="77777777" w:rsidR="00B40BB9" w:rsidRDefault="00B40BB9" w:rsidP="00B40BB9">
            <w:r>
              <w:t>.txt</w:t>
            </w:r>
          </w:p>
          <w:p w14:paraId="42BE4A7B" w14:textId="77777777" w:rsidR="00B40BB9" w:rsidRDefault="00B40BB9" w:rsidP="00B40BB9">
            <w:r>
              <w:t>Science packets should start being returned.</w:t>
            </w:r>
          </w:p>
          <w:p w14:paraId="193C305F" w14:textId="77777777" w:rsidR="00B40BB9" w:rsidRDefault="00B40BB9" w:rsidP="00B40BB9">
            <w:pPr>
              <w:rPr>
                <w:rFonts w:cs="Arial"/>
              </w:rPr>
            </w:pPr>
            <w:r w:rsidRPr="003D6D2E">
              <w:rPr>
                <w:rFonts w:cs="Arial"/>
              </w:rPr>
              <w:t>(YES-PASS / NO-</w:t>
            </w:r>
            <w:r>
              <w:rPr>
                <w:rFonts w:cs="Arial"/>
              </w:rPr>
              <w:t>FAIL</w:t>
            </w:r>
            <w:r w:rsidRPr="003D6D2E">
              <w:rPr>
                <w:rFonts w:cs="Arial"/>
              </w:rPr>
              <w:t>)</w:t>
            </w:r>
          </w:p>
          <w:p w14:paraId="549A7BC4" w14:textId="77777777" w:rsidR="00B40BB9" w:rsidRDefault="00B40BB9" w:rsidP="00B40BB9"/>
        </w:tc>
        <w:tc>
          <w:tcPr>
            <w:tcW w:w="2591" w:type="dxa"/>
          </w:tcPr>
          <w:p w14:paraId="458AEE09" w14:textId="77777777" w:rsidR="00B40BB9" w:rsidRDefault="00B40BB9" w:rsidP="00B40BB9">
            <w:pPr>
              <w:rPr>
                <w:sz w:val="20"/>
              </w:rPr>
            </w:pPr>
          </w:p>
        </w:tc>
        <w:tc>
          <w:tcPr>
            <w:tcW w:w="1577" w:type="dxa"/>
            <w:shd w:val="clear" w:color="auto" w:fill="auto"/>
          </w:tcPr>
          <w:p w14:paraId="7DDAB552" w14:textId="77777777" w:rsidR="00B40BB9" w:rsidRPr="006F2ECC" w:rsidRDefault="00B40BB9" w:rsidP="00B40BB9">
            <w:pPr>
              <w:rPr>
                <w:sz w:val="20"/>
              </w:rPr>
            </w:pPr>
          </w:p>
        </w:tc>
        <w:tc>
          <w:tcPr>
            <w:tcW w:w="1377" w:type="dxa"/>
            <w:shd w:val="clear" w:color="auto" w:fill="auto"/>
          </w:tcPr>
          <w:p w14:paraId="4A6AF3C3" w14:textId="77777777" w:rsidR="00B40BB9" w:rsidRDefault="00B40BB9" w:rsidP="00B40BB9">
            <w:pPr>
              <w:rPr>
                <w:sz w:val="20"/>
              </w:rPr>
            </w:pPr>
          </w:p>
        </w:tc>
      </w:tr>
      <w:tr w:rsidR="00B40BB9" w:rsidRPr="006F2ECC" w14:paraId="2EF9AF72" w14:textId="77777777" w:rsidTr="009D1D50">
        <w:tc>
          <w:tcPr>
            <w:tcW w:w="710" w:type="dxa"/>
          </w:tcPr>
          <w:p w14:paraId="1245741B" w14:textId="77777777" w:rsidR="00B40BB9" w:rsidRPr="00B7311C" w:rsidRDefault="00B40BB9" w:rsidP="00B40BB9">
            <w:pPr>
              <w:numPr>
                <w:ilvl w:val="0"/>
                <w:numId w:val="7"/>
              </w:numPr>
              <w:spacing w:before="120"/>
              <w:jc w:val="center"/>
            </w:pPr>
          </w:p>
        </w:tc>
        <w:tc>
          <w:tcPr>
            <w:tcW w:w="4071" w:type="dxa"/>
          </w:tcPr>
          <w:p w14:paraId="0D83FD83" w14:textId="35185E44" w:rsidR="00B40BB9" w:rsidRDefault="00B40BB9" w:rsidP="00B40BB9">
            <w:r>
              <w:t>Verify data. Record counts. Consult commissioning lead to continue</w:t>
            </w:r>
          </w:p>
        </w:tc>
        <w:tc>
          <w:tcPr>
            <w:tcW w:w="2591" w:type="dxa"/>
          </w:tcPr>
          <w:p w14:paraId="1BA14BEE" w14:textId="77777777" w:rsidR="00B40BB9" w:rsidRDefault="00B40BB9" w:rsidP="00B40BB9">
            <w:pPr>
              <w:rPr>
                <w:sz w:val="20"/>
              </w:rPr>
            </w:pPr>
          </w:p>
        </w:tc>
        <w:tc>
          <w:tcPr>
            <w:tcW w:w="1577" w:type="dxa"/>
            <w:shd w:val="clear" w:color="auto" w:fill="auto"/>
          </w:tcPr>
          <w:p w14:paraId="15EAABED" w14:textId="77777777" w:rsidR="00B40BB9" w:rsidRPr="006F2ECC" w:rsidRDefault="00B40BB9" w:rsidP="00B40BB9">
            <w:pPr>
              <w:rPr>
                <w:sz w:val="20"/>
              </w:rPr>
            </w:pPr>
          </w:p>
        </w:tc>
        <w:tc>
          <w:tcPr>
            <w:tcW w:w="1377" w:type="dxa"/>
            <w:shd w:val="clear" w:color="auto" w:fill="auto"/>
          </w:tcPr>
          <w:p w14:paraId="66D25AFE" w14:textId="77777777" w:rsidR="00B40BB9" w:rsidRDefault="00B40BB9" w:rsidP="00B40BB9">
            <w:pPr>
              <w:rPr>
                <w:sz w:val="20"/>
              </w:rPr>
            </w:pPr>
          </w:p>
        </w:tc>
      </w:tr>
      <w:tr w:rsidR="00844EA6" w:rsidRPr="006F2ECC" w14:paraId="445C9C11" w14:textId="77777777" w:rsidTr="009D1D50">
        <w:tc>
          <w:tcPr>
            <w:tcW w:w="710" w:type="dxa"/>
          </w:tcPr>
          <w:p w14:paraId="15BF9D97" w14:textId="77777777" w:rsidR="00844EA6" w:rsidRPr="00B7311C" w:rsidRDefault="00844EA6" w:rsidP="00844EA6">
            <w:pPr>
              <w:numPr>
                <w:ilvl w:val="0"/>
                <w:numId w:val="7"/>
              </w:numPr>
              <w:spacing w:before="120"/>
              <w:jc w:val="center"/>
            </w:pPr>
          </w:p>
        </w:tc>
        <w:tc>
          <w:tcPr>
            <w:tcW w:w="4071" w:type="dxa"/>
          </w:tcPr>
          <w:p w14:paraId="730D5AEE" w14:textId="551C29D0" w:rsidR="00844EA6" w:rsidRDefault="00844EA6" w:rsidP="00844EA6">
            <w:r>
              <w:t>Acquire data for 15 minutes at 2695V (tbd)</w:t>
            </w:r>
          </w:p>
        </w:tc>
        <w:tc>
          <w:tcPr>
            <w:tcW w:w="2591" w:type="dxa"/>
          </w:tcPr>
          <w:p w14:paraId="62665BB0" w14:textId="77777777" w:rsidR="00844EA6" w:rsidRDefault="00844EA6" w:rsidP="00844EA6">
            <w:pPr>
              <w:rPr>
                <w:sz w:val="20"/>
              </w:rPr>
            </w:pPr>
          </w:p>
        </w:tc>
        <w:tc>
          <w:tcPr>
            <w:tcW w:w="1577" w:type="dxa"/>
            <w:shd w:val="clear" w:color="auto" w:fill="auto"/>
          </w:tcPr>
          <w:p w14:paraId="0BD85944" w14:textId="77777777" w:rsidR="00844EA6" w:rsidRPr="006F2ECC" w:rsidRDefault="00844EA6" w:rsidP="00844EA6">
            <w:pPr>
              <w:rPr>
                <w:sz w:val="20"/>
              </w:rPr>
            </w:pPr>
          </w:p>
        </w:tc>
        <w:tc>
          <w:tcPr>
            <w:tcW w:w="1377" w:type="dxa"/>
            <w:shd w:val="clear" w:color="auto" w:fill="auto"/>
          </w:tcPr>
          <w:p w14:paraId="05E52F84" w14:textId="77777777" w:rsidR="00844EA6" w:rsidRDefault="00844EA6" w:rsidP="00844EA6">
            <w:pPr>
              <w:rPr>
                <w:sz w:val="20"/>
              </w:rPr>
            </w:pPr>
          </w:p>
        </w:tc>
      </w:tr>
      <w:tr w:rsidR="00844EA6" w:rsidRPr="006F2ECC" w14:paraId="111748B5" w14:textId="77777777" w:rsidTr="009D1D50">
        <w:tc>
          <w:tcPr>
            <w:tcW w:w="710" w:type="dxa"/>
          </w:tcPr>
          <w:p w14:paraId="1BB49EDA" w14:textId="77777777" w:rsidR="00844EA6" w:rsidRPr="00B7311C" w:rsidRDefault="00844EA6" w:rsidP="00844EA6">
            <w:pPr>
              <w:numPr>
                <w:ilvl w:val="0"/>
                <w:numId w:val="7"/>
              </w:numPr>
              <w:spacing w:before="120"/>
              <w:jc w:val="center"/>
            </w:pPr>
          </w:p>
        </w:tc>
        <w:tc>
          <w:tcPr>
            <w:tcW w:w="4071" w:type="dxa"/>
          </w:tcPr>
          <w:p w14:paraId="7B3ED334" w14:textId="77777777" w:rsidR="00844EA6" w:rsidRDefault="00844EA6" w:rsidP="00844EA6">
            <w:r>
              <w:t>Record peak MCP voltage that was tested.</w:t>
            </w:r>
          </w:p>
        </w:tc>
        <w:tc>
          <w:tcPr>
            <w:tcW w:w="2591" w:type="dxa"/>
          </w:tcPr>
          <w:p w14:paraId="34397311" w14:textId="77777777" w:rsidR="00844EA6" w:rsidRPr="006F2ECC" w:rsidRDefault="00844EA6" w:rsidP="00844EA6">
            <w:pPr>
              <w:rPr>
                <w:sz w:val="20"/>
              </w:rPr>
            </w:pPr>
            <w:r>
              <w:rPr>
                <w:sz w:val="20"/>
              </w:rPr>
              <w:t>MCP:_____________V</w:t>
            </w:r>
          </w:p>
        </w:tc>
        <w:tc>
          <w:tcPr>
            <w:tcW w:w="1577" w:type="dxa"/>
            <w:shd w:val="clear" w:color="auto" w:fill="auto"/>
          </w:tcPr>
          <w:p w14:paraId="1B0032B6" w14:textId="77777777" w:rsidR="00844EA6" w:rsidRPr="006F2ECC" w:rsidRDefault="00844EA6" w:rsidP="00844EA6">
            <w:pPr>
              <w:rPr>
                <w:sz w:val="20"/>
              </w:rPr>
            </w:pPr>
          </w:p>
        </w:tc>
        <w:tc>
          <w:tcPr>
            <w:tcW w:w="1377" w:type="dxa"/>
            <w:shd w:val="clear" w:color="auto" w:fill="auto"/>
          </w:tcPr>
          <w:p w14:paraId="71A63A4B" w14:textId="77777777" w:rsidR="00844EA6" w:rsidRPr="006F2ECC" w:rsidRDefault="00844EA6" w:rsidP="00844EA6">
            <w:pPr>
              <w:rPr>
                <w:sz w:val="20"/>
              </w:rPr>
            </w:pPr>
          </w:p>
        </w:tc>
      </w:tr>
      <w:tr w:rsidR="00844EA6" w:rsidRPr="006F2ECC" w14:paraId="3A7F2424" w14:textId="77777777" w:rsidTr="009D1D50">
        <w:tc>
          <w:tcPr>
            <w:tcW w:w="710" w:type="dxa"/>
          </w:tcPr>
          <w:p w14:paraId="0F05B1C8" w14:textId="77777777" w:rsidR="00844EA6" w:rsidRPr="00B7311C" w:rsidRDefault="00844EA6" w:rsidP="00844EA6">
            <w:pPr>
              <w:numPr>
                <w:ilvl w:val="0"/>
                <w:numId w:val="7"/>
              </w:numPr>
              <w:spacing w:before="120"/>
              <w:jc w:val="center"/>
            </w:pPr>
          </w:p>
        </w:tc>
        <w:tc>
          <w:tcPr>
            <w:tcW w:w="4071" w:type="dxa"/>
          </w:tcPr>
          <w:p w14:paraId="6881F229" w14:textId="3A9A432F" w:rsidR="00844EA6" w:rsidRDefault="00844EA6" w:rsidP="00844EA6">
            <w:r>
              <w:t>Run rest of EMs</w:t>
            </w:r>
          </w:p>
        </w:tc>
        <w:tc>
          <w:tcPr>
            <w:tcW w:w="2591" w:type="dxa"/>
          </w:tcPr>
          <w:p w14:paraId="5C340B0D" w14:textId="77777777" w:rsidR="00844EA6" w:rsidRDefault="00844EA6" w:rsidP="00844EA6">
            <w:pPr>
              <w:rPr>
                <w:sz w:val="20"/>
              </w:rPr>
            </w:pPr>
          </w:p>
        </w:tc>
        <w:tc>
          <w:tcPr>
            <w:tcW w:w="1577" w:type="dxa"/>
            <w:shd w:val="clear" w:color="auto" w:fill="auto"/>
          </w:tcPr>
          <w:p w14:paraId="5398CABD" w14:textId="77777777" w:rsidR="00844EA6" w:rsidRPr="006F2ECC" w:rsidRDefault="00844EA6" w:rsidP="00844EA6">
            <w:pPr>
              <w:rPr>
                <w:sz w:val="20"/>
              </w:rPr>
            </w:pPr>
          </w:p>
        </w:tc>
        <w:tc>
          <w:tcPr>
            <w:tcW w:w="1377" w:type="dxa"/>
            <w:shd w:val="clear" w:color="auto" w:fill="auto"/>
          </w:tcPr>
          <w:p w14:paraId="27A68669" w14:textId="539D6712" w:rsidR="00844EA6" w:rsidRPr="006F2ECC" w:rsidRDefault="00844EA6" w:rsidP="00844EA6">
            <w:pPr>
              <w:rPr>
                <w:sz w:val="20"/>
              </w:rPr>
            </w:pPr>
            <w:r>
              <w:rPr>
                <w:sz w:val="20"/>
              </w:rPr>
              <w:t>Details tbd</w:t>
            </w:r>
          </w:p>
        </w:tc>
      </w:tr>
      <w:tr w:rsidR="00A8365D" w:rsidRPr="006F2ECC" w14:paraId="37AEA4C2" w14:textId="77777777" w:rsidTr="009D1D50">
        <w:tc>
          <w:tcPr>
            <w:tcW w:w="710" w:type="dxa"/>
          </w:tcPr>
          <w:p w14:paraId="7F54AE68" w14:textId="77777777" w:rsidR="00A8365D" w:rsidRPr="00B7311C" w:rsidRDefault="00A8365D" w:rsidP="00844EA6">
            <w:pPr>
              <w:numPr>
                <w:ilvl w:val="0"/>
                <w:numId w:val="7"/>
              </w:numPr>
              <w:spacing w:before="120"/>
              <w:jc w:val="center"/>
            </w:pPr>
          </w:p>
        </w:tc>
        <w:tc>
          <w:tcPr>
            <w:tcW w:w="4071" w:type="dxa"/>
          </w:tcPr>
          <w:p w14:paraId="6EB3D592" w14:textId="31CE35D1" w:rsidR="00A8365D" w:rsidRDefault="00A8365D" w:rsidP="00A8365D">
            <w:r>
              <w:t>EAS in-flight parameter optimisation</w:t>
            </w:r>
          </w:p>
        </w:tc>
        <w:tc>
          <w:tcPr>
            <w:tcW w:w="2591" w:type="dxa"/>
          </w:tcPr>
          <w:p w14:paraId="041543BE" w14:textId="77777777" w:rsidR="00A8365D" w:rsidRDefault="00A8365D" w:rsidP="00844EA6">
            <w:pPr>
              <w:rPr>
                <w:sz w:val="20"/>
              </w:rPr>
            </w:pPr>
          </w:p>
        </w:tc>
        <w:tc>
          <w:tcPr>
            <w:tcW w:w="1577" w:type="dxa"/>
            <w:shd w:val="clear" w:color="auto" w:fill="auto"/>
          </w:tcPr>
          <w:p w14:paraId="3ED493AF" w14:textId="77777777" w:rsidR="00A8365D" w:rsidRPr="006F2ECC" w:rsidRDefault="00A8365D" w:rsidP="00844EA6">
            <w:pPr>
              <w:rPr>
                <w:sz w:val="20"/>
              </w:rPr>
            </w:pPr>
          </w:p>
        </w:tc>
        <w:tc>
          <w:tcPr>
            <w:tcW w:w="1377" w:type="dxa"/>
            <w:shd w:val="clear" w:color="auto" w:fill="auto"/>
          </w:tcPr>
          <w:p w14:paraId="7C327B3C" w14:textId="4EF35EE7" w:rsidR="00A8365D" w:rsidRDefault="00A8365D" w:rsidP="00844EA6">
            <w:pPr>
              <w:rPr>
                <w:sz w:val="20"/>
              </w:rPr>
            </w:pPr>
            <w:r>
              <w:rPr>
                <w:sz w:val="20"/>
              </w:rPr>
              <w:t>Details tbd</w:t>
            </w:r>
          </w:p>
        </w:tc>
      </w:tr>
      <w:tr w:rsidR="00844EA6" w:rsidRPr="006F2ECC" w14:paraId="1F1EA6DF" w14:textId="77777777" w:rsidTr="009D1D50">
        <w:tc>
          <w:tcPr>
            <w:tcW w:w="710" w:type="dxa"/>
          </w:tcPr>
          <w:p w14:paraId="454D0C2A" w14:textId="77777777" w:rsidR="00844EA6" w:rsidRPr="00B7311C" w:rsidRDefault="00844EA6" w:rsidP="00844EA6">
            <w:pPr>
              <w:numPr>
                <w:ilvl w:val="0"/>
                <w:numId w:val="7"/>
              </w:numPr>
              <w:spacing w:before="120"/>
              <w:jc w:val="center"/>
            </w:pPr>
          </w:p>
        </w:tc>
        <w:tc>
          <w:tcPr>
            <w:tcW w:w="4071" w:type="dxa"/>
          </w:tcPr>
          <w:p w14:paraId="13F40995" w14:textId="1F6F6905" w:rsidR="00844EA6" w:rsidRDefault="00844EA6" w:rsidP="00844EA6">
            <w:r>
              <w:t>Copy data for analysis</w:t>
            </w:r>
          </w:p>
        </w:tc>
        <w:tc>
          <w:tcPr>
            <w:tcW w:w="2591" w:type="dxa"/>
          </w:tcPr>
          <w:p w14:paraId="14204843" w14:textId="77777777" w:rsidR="00844EA6" w:rsidRDefault="00844EA6" w:rsidP="00844EA6">
            <w:pPr>
              <w:rPr>
                <w:sz w:val="20"/>
              </w:rPr>
            </w:pPr>
            <w:r>
              <w:rPr>
                <w:sz w:val="20"/>
              </w:rPr>
              <w:t>File path:</w:t>
            </w:r>
          </w:p>
        </w:tc>
        <w:tc>
          <w:tcPr>
            <w:tcW w:w="1577" w:type="dxa"/>
            <w:shd w:val="clear" w:color="auto" w:fill="auto"/>
          </w:tcPr>
          <w:p w14:paraId="3580EF7B" w14:textId="77777777" w:rsidR="00844EA6" w:rsidRPr="006F2ECC" w:rsidRDefault="00844EA6" w:rsidP="00844EA6">
            <w:pPr>
              <w:rPr>
                <w:sz w:val="20"/>
              </w:rPr>
            </w:pPr>
          </w:p>
        </w:tc>
        <w:tc>
          <w:tcPr>
            <w:tcW w:w="1377" w:type="dxa"/>
            <w:shd w:val="clear" w:color="auto" w:fill="auto"/>
          </w:tcPr>
          <w:p w14:paraId="2E7023EA" w14:textId="77777777" w:rsidR="00844EA6" w:rsidRPr="006F2ECC" w:rsidRDefault="00844EA6" w:rsidP="00844EA6">
            <w:pPr>
              <w:rPr>
                <w:sz w:val="20"/>
              </w:rPr>
            </w:pPr>
          </w:p>
        </w:tc>
      </w:tr>
    </w:tbl>
    <w:p w14:paraId="75F46AD6" w14:textId="77777777" w:rsidR="007A4E75" w:rsidRPr="005F2429" w:rsidRDefault="007A4E75" w:rsidP="007A4E75">
      <w:pPr>
        <w:rPr>
          <w:lang w:val="en-US"/>
        </w:rPr>
      </w:pPr>
    </w:p>
    <w:p w14:paraId="51487E5D" w14:textId="77777777" w:rsidR="00951FA4" w:rsidRPr="00E774B5" w:rsidRDefault="00951FA4" w:rsidP="00E774B5"/>
    <w:p w14:paraId="34862CD5" w14:textId="77777777" w:rsidR="00FE5069" w:rsidRPr="00FE5069" w:rsidRDefault="00FE5069" w:rsidP="00FE5069"/>
    <w:p w14:paraId="52C42FA8" w14:textId="75037165" w:rsidR="005606BB" w:rsidRDefault="00FE5069" w:rsidP="00936506">
      <w:pPr>
        <w:pStyle w:val="Heading2"/>
      </w:pPr>
      <w:bookmarkStart w:id="147" w:name="_Toc514338082"/>
      <w:r>
        <w:t>HIS</w:t>
      </w:r>
      <w:bookmarkEnd w:id="147"/>
    </w:p>
    <w:p w14:paraId="06683B90" w14:textId="77777777" w:rsidR="00FE5069" w:rsidRPr="00FE5069" w:rsidRDefault="00FE5069" w:rsidP="00FE5069"/>
    <w:p w14:paraId="6EE7EC09" w14:textId="7B0D4026" w:rsidR="00F9340E" w:rsidRDefault="00F9340E" w:rsidP="000C62C4">
      <w:pPr>
        <w:pStyle w:val="Heading1"/>
      </w:pPr>
      <w:bookmarkStart w:id="148" w:name="_Toc514338083"/>
      <w:bookmarkEnd w:id="137"/>
      <w:r w:rsidRPr="00F9340E">
        <w:t>Near Earth Suite commissioning – realtime contact</w:t>
      </w:r>
      <w:bookmarkEnd w:id="148"/>
    </w:p>
    <w:p w14:paraId="4662F4A1" w14:textId="77777777" w:rsidR="000C62C4" w:rsidRPr="000C62C4" w:rsidRDefault="000C62C4" w:rsidP="000C62C4"/>
    <w:p w14:paraId="2D96A613" w14:textId="661C8359" w:rsidR="00F9340E" w:rsidRDefault="00F9340E" w:rsidP="009675B9">
      <w:pPr>
        <w:pStyle w:val="Heading2"/>
      </w:pPr>
      <w:bookmarkStart w:id="149" w:name="_Toc514338084"/>
      <w:r w:rsidRPr="00F9340E">
        <w:t>Normal mode operation demonstration</w:t>
      </w:r>
      <w:bookmarkEnd w:id="149"/>
    </w:p>
    <w:p w14:paraId="4650C2A7" w14:textId="77777777" w:rsidR="000C62C4" w:rsidRPr="000C62C4" w:rsidRDefault="000C62C4" w:rsidP="000C62C4"/>
    <w:p w14:paraId="1D372337" w14:textId="7E24D07C" w:rsidR="00F9340E" w:rsidRDefault="00F9340E" w:rsidP="009675B9">
      <w:pPr>
        <w:pStyle w:val="Heading2"/>
      </w:pPr>
      <w:bookmarkStart w:id="150" w:name="_Toc514338085"/>
      <w:r w:rsidRPr="00F9340E">
        <w:t>Burst, triggered. MAG and RPW (can be faked) on</w:t>
      </w:r>
      <w:bookmarkEnd w:id="150"/>
    </w:p>
    <w:p w14:paraId="23484D52" w14:textId="77777777" w:rsidR="000C62C4" w:rsidRPr="000C62C4" w:rsidRDefault="000C62C4" w:rsidP="000C62C4"/>
    <w:p w14:paraId="674EA5D5" w14:textId="77777777" w:rsidR="00F9340E" w:rsidRPr="00F9340E" w:rsidRDefault="00F9340E" w:rsidP="009675B9">
      <w:pPr>
        <w:pStyle w:val="Heading2"/>
      </w:pPr>
      <w:bookmarkStart w:id="151" w:name="_Toc514338086"/>
      <w:r w:rsidRPr="00F9340E">
        <w:t>Normal mode operation</w:t>
      </w:r>
      <w:bookmarkEnd w:id="151"/>
      <w:r w:rsidRPr="00F9340E">
        <w:t xml:space="preserve"> </w:t>
      </w:r>
    </w:p>
    <w:p w14:paraId="699FB790" w14:textId="77777777" w:rsidR="00F9340E" w:rsidRPr="00960D4E" w:rsidRDefault="00F9340E" w:rsidP="00960D4E">
      <w:pPr>
        <w:pStyle w:val="Heading2"/>
        <w:numPr>
          <w:ilvl w:val="0"/>
          <w:numId w:val="0"/>
        </w:numPr>
        <w:ind w:left="576" w:hanging="576"/>
        <w:rPr>
          <w:rFonts w:ascii="roman f" w:hAnsi="roman f"/>
          <w:b w:val="0"/>
        </w:rPr>
      </w:pPr>
      <w:bookmarkStart w:id="152" w:name="_Toc514338087"/>
      <w:r w:rsidRPr="00960D4E">
        <w:rPr>
          <w:rFonts w:ascii="roman f" w:hAnsi="roman f"/>
          <w:b w:val="0"/>
        </w:rPr>
        <w:t>Possible in parallel with other instruments being commissioned</w:t>
      </w:r>
      <w:bookmarkEnd w:id="152"/>
    </w:p>
    <w:p w14:paraId="6DF480A4" w14:textId="77777777" w:rsidR="00960D4E" w:rsidRPr="00960D4E" w:rsidRDefault="00960D4E" w:rsidP="00960D4E"/>
    <w:p w14:paraId="2F51F6CA" w14:textId="77777777" w:rsidR="00F9340E" w:rsidRDefault="00F9340E" w:rsidP="00960D4E">
      <w:pPr>
        <w:pStyle w:val="Heading1"/>
      </w:pPr>
      <w:bookmarkStart w:id="153" w:name="_Toc514338088"/>
      <w:r w:rsidRPr="00F9340E">
        <w:t>Inter-instrument campaign</w:t>
      </w:r>
      <w:bookmarkEnd w:id="153"/>
    </w:p>
    <w:p w14:paraId="3D39575B" w14:textId="77777777" w:rsidR="00664D61" w:rsidRPr="00664D61" w:rsidRDefault="00664D61" w:rsidP="00664D61"/>
    <w:p w14:paraId="40961F46" w14:textId="7675774D" w:rsidR="009E387A" w:rsidRPr="00F5414F" w:rsidRDefault="00F9340E" w:rsidP="00960D4E">
      <w:pPr>
        <w:pStyle w:val="Heading1"/>
      </w:pPr>
      <w:bookmarkStart w:id="154" w:name="_Toc514338089"/>
      <w:r w:rsidRPr="00F9340E">
        <w:t>Interference campaign</w:t>
      </w:r>
      <w:bookmarkEnd w:id="154"/>
    </w:p>
    <w:sectPr w:rsidR="009E387A" w:rsidRPr="00F5414F" w:rsidSect="00BC572E">
      <w:headerReference w:type="default" r:id="rId9"/>
      <w:headerReference w:type="first" r:id="rId10"/>
      <w:footerReference w:type="first" r:id="rId11"/>
      <w:pgSz w:w="11909" w:h="16834"/>
      <w:pgMar w:top="1296" w:right="1152" w:bottom="1008" w:left="1440" w:header="706" w:footer="706" w:gutter="0"/>
      <w:pgNumType w:start="1"/>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690CBA" w:rsidRDefault="00690CBA">
      <w:r>
        <w:separator/>
      </w:r>
    </w:p>
  </w:endnote>
  <w:endnote w:type="continuationSeparator" w:id="0">
    <w:p w14:paraId="635C1511" w14:textId="77777777" w:rsidR="00690CBA" w:rsidRDefault="0069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roman f">
    <w:altName w:val="Cambria"/>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820BED" w:rsidRPr="00706DA0" w:rsidRDefault="00820BED"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F04952">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F04952">
      <w:rPr>
        <w:noProof/>
        <w:sz w:val="24"/>
      </w:rPr>
      <w:t>12</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690CBA" w:rsidRDefault="00690CBA">
      <w:r>
        <w:separator/>
      </w:r>
    </w:p>
  </w:footnote>
  <w:footnote w:type="continuationSeparator" w:id="0">
    <w:p w14:paraId="314344F0" w14:textId="77777777" w:rsidR="00690CBA" w:rsidRDefault="00690C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820BED" w:rsidRDefault="00820BED" w:rsidP="00160D1B">
    <w:pPr>
      <w:pStyle w:val="Header"/>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0"/>
      <w:gridCol w:w="5773"/>
    </w:tblGrid>
    <w:tr w:rsidR="00820BED" w:rsidRPr="00C42592" w14:paraId="65CD6A43" w14:textId="77777777" w:rsidTr="00BB5B19">
      <w:tc>
        <w:tcPr>
          <w:tcW w:w="3780" w:type="dxa"/>
        </w:tcPr>
        <w:p w14:paraId="6E4D3FB5" w14:textId="77777777" w:rsidR="00820BED" w:rsidRPr="00C42592" w:rsidRDefault="00820BED" w:rsidP="00BB5B19">
          <w:pPr>
            <w:pStyle w:val="Header"/>
            <w:spacing w:before="0"/>
            <w:ind w:right="357"/>
            <w:rPr>
              <w:sz w:val="20"/>
            </w:rPr>
          </w:pPr>
          <w:r>
            <w:rPr>
              <w:noProof/>
            </w:rPr>
            <w:drawing>
              <wp:inline distT="0" distB="0" distL="0" distR="0" wp14:anchorId="0B24B44E" wp14:editId="1A25C32B">
                <wp:extent cx="1828800" cy="546100"/>
                <wp:effectExtent l="19050" t="0" r="0" b="0"/>
                <wp:docPr id="5"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820BED" w:rsidRPr="00C42592" w:rsidRDefault="00820BED" w:rsidP="00BB5B19">
          <w:pPr>
            <w:pStyle w:val="Header"/>
            <w:spacing w:before="0"/>
            <w:ind w:right="357"/>
            <w:rPr>
              <w:sz w:val="20"/>
            </w:rPr>
          </w:pPr>
        </w:p>
        <w:p w14:paraId="0D85E56A" w14:textId="4538BE26" w:rsidR="00820BED" w:rsidRPr="00ED53E8" w:rsidRDefault="00820BED" w:rsidP="00BB5B19">
          <w:pPr>
            <w:pStyle w:val="Header"/>
            <w:spacing w:before="0"/>
            <w:ind w:right="357"/>
            <w:rPr>
              <w:rFonts w:cs="Arial"/>
              <w:sz w:val="20"/>
            </w:rPr>
          </w:pPr>
          <w:r w:rsidRPr="00ED53E8">
            <w:rPr>
              <w:rFonts w:cs="Arial"/>
              <w:sz w:val="20"/>
            </w:rPr>
            <w:t xml:space="preserve">Title: SWA </w:t>
          </w:r>
          <w:r>
            <w:rPr>
              <w:rFonts w:cs="Arial"/>
              <w:sz w:val="20"/>
            </w:rPr>
            <w:t>Instrument Commissioning Plan</w:t>
          </w:r>
        </w:p>
        <w:p w14:paraId="64BEC568" w14:textId="2BEE7551" w:rsidR="00820BED" w:rsidRPr="00ED53E8" w:rsidRDefault="00820BED" w:rsidP="00BB5B19">
          <w:pPr>
            <w:pStyle w:val="Header"/>
            <w:spacing w:before="0"/>
            <w:ind w:right="357"/>
            <w:rPr>
              <w:rFonts w:cs="Arial"/>
              <w:sz w:val="20"/>
            </w:rPr>
          </w:pPr>
          <w:r>
            <w:rPr>
              <w:rFonts w:cs="Arial"/>
              <w:sz w:val="20"/>
            </w:rPr>
            <w:t xml:space="preserve">Doc. No. </w:t>
          </w:r>
          <w:r w:rsidRPr="00ED53E8">
            <w:rPr>
              <w:rFonts w:cs="Arial"/>
              <w:sz w:val="20"/>
            </w:rPr>
            <w:t>SO-SWA-</w:t>
          </w:r>
          <w:r>
            <w:rPr>
              <w:rFonts w:cs="Arial"/>
              <w:sz w:val="20"/>
            </w:rPr>
            <w:t>MSSL-PL</w:t>
          </w:r>
          <w:r w:rsidRPr="00ED53E8">
            <w:rPr>
              <w:rFonts w:cs="Arial"/>
              <w:sz w:val="20"/>
            </w:rPr>
            <w:t>-</w:t>
          </w:r>
          <w:r w:rsidR="00F04952">
            <w:rPr>
              <w:rFonts w:cs="Arial"/>
              <w:sz w:val="20"/>
            </w:rPr>
            <w:t>024</w:t>
          </w:r>
          <w:r w:rsidRPr="00ED53E8">
            <w:rPr>
              <w:rFonts w:cs="Arial"/>
              <w:sz w:val="20"/>
            </w:rPr>
            <w:t xml:space="preserve"> Issue </w:t>
          </w:r>
          <w:r w:rsidR="00F04952">
            <w:rPr>
              <w:rFonts w:cs="Arial"/>
              <w:b/>
              <w:sz w:val="20"/>
            </w:rPr>
            <w:t>B</w:t>
          </w:r>
        </w:p>
        <w:p w14:paraId="05A825F0" w14:textId="627C419E" w:rsidR="00820BED" w:rsidRPr="00C42592" w:rsidRDefault="00820BED"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F04952">
            <w:rPr>
              <w:rFonts w:cs="Arial"/>
              <w:noProof/>
              <w:sz w:val="20"/>
              <w:szCs w:val="20"/>
            </w:rPr>
            <w:t>12</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F04952">
            <w:rPr>
              <w:rFonts w:cs="Arial"/>
              <w:noProof/>
              <w:sz w:val="20"/>
              <w:szCs w:val="20"/>
            </w:rPr>
            <w:t>12</w:t>
          </w:r>
          <w:r w:rsidRPr="00ED53E8">
            <w:rPr>
              <w:rFonts w:cs="Arial"/>
              <w:sz w:val="20"/>
              <w:szCs w:val="20"/>
            </w:rPr>
            <w:fldChar w:fldCharType="end"/>
          </w:r>
        </w:p>
        <w:p w14:paraId="1EC42508" w14:textId="77777777" w:rsidR="00820BED" w:rsidRPr="00C42592" w:rsidRDefault="00820BED" w:rsidP="00BB5B19">
          <w:pPr>
            <w:pStyle w:val="Header"/>
            <w:spacing w:before="0"/>
            <w:ind w:right="357"/>
            <w:rPr>
              <w:sz w:val="20"/>
            </w:rPr>
          </w:pPr>
        </w:p>
      </w:tc>
    </w:tr>
  </w:tbl>
  <w:p w14:paraId="14727BB0" w14:textId="77777777" w:rsidR="00820BED" w:rsidRDefault="00820BED" w:rsidP="003F195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820BED" w:rsidRPr="00E74A7C" w:rsidRDefault="00820BED" w:rsidP="00565014">
    <w:pPr>
      <w:rPr>
        <w:rFonts w:cs="Arial"/>
        <w:b/>
        <w:sz w:val="20"/>
      </w:rPr>
    </w:pPr>
    <w:r w:rsidRPr="00E74A7C">
      <w:rPr>
        <w:rFonts w:cs="Arial"/>
        <w:b/>
        <w:sz w:val="20"/>
      </w:rPr>
      <w:t>UCL DEPARTMENT OF SPACE AND CLIMATE PHYSICS</w:t>
    </w:r>
  </w:p>
  <w:p w14:paraId="2EB514B2" w14:textId="77777777" w:rsidR="00820BED" w:rsidRDefault="00820BED" w:rsidP="00565014">
    <w:pPr>
      <w:tabs>
        <w:tab w:val="left" w:pos="1365"/>
      </w:tabs>
      <w:rPr>
        <w:caps/>
        <w:sz w:val="20"/>
      </w:rPr>
    </w:pPr>
    <w:r>
      <w:rPr>
        <w:caps/>
        <w:sz w:val="20"/>
      </w:rPr>
      <w:t>MULLARd SPACE SCIENCE LABORATORY</w:t>
    </w:r>
  </w:p>
  <w:p w14:paraId="73E7AF27" w14:textId="77777777" w:rsidR="00820BED" w:rsidRDefault="00820BED" w:rsidP="00565014">
    <w:pPr>
      <w:rPr>
        <w:sz w:val="20"/>
      </w:rPr>
    </w:pPr>
  </w:p>
  <w:p w14:paraId="1A3757BE" w14:textId="77777777" w:rsidR="00820BED" w:rsidRDefault="00820BED" w:rsidP="00565014">
    <w:pPr>
      <w:rPr>
        <w:sz w:val="20"/>
      </w:rPr>
    </w:pPr>
  </w:p>
  <w:p w14:paraId="582DCF24" w14:textId="77777777" w:rsidR="00820BED" w:rsidRDefault="00820BED"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2"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820BED" w:rsidRDefault="00820BED" w:rsidP="00565014">
    <w:pPr>
      <w:rPr>
        <w:sz w:val="20"/>
      </w:rPr>
    </w:pPr>
  </w:p>
  <w:p w14:paraId="269DE139" w14:textId="77777777" w:rsidR="00820BED" w:rsidRDefault="00820BED" w:rsidP="00565014">
    <w:pPr>
      <w:rPr>
        <w:sz w:val="20"/>
      </w:rPr>
    </w:pPr>
  </w:p>
  <w:p w14:paraId="11D615DC" w14:textId="77777777" w:rsidR="00820BED" w:rsidRDefault="00820BED" w:rsidP="00565014">
    <w:pPr>
      <w:rPr>
        <w:sz w:val="20"/>
      </w:rPr>
    </w:pPr>
  </w:p>
  <w:p w14:paraId="5D115DB4" w14:textId="77777777" w:rsidR="00820BED" w:rsidRDefault="00820BED" w:rsidP="00565014">
    <w:pPr>
      <w:rPr>
        <w:sz w:val="20"/>
      </w:rPr>
    </w:pPr>
  </w:p>
  <w:p w14:paraId="7E44B8D9" w14:textId="77777777" w:rsidR="00820BED" w:rsidRDefault="00820BED" w:rsidP="00565014">
    <w:pPr>
      <w:rPr>
        <w:b/>
        <w:sz w:val="20"/>
      </w:rPr>
    </w:pPr>
  </w:p>
  <w:p w14:paraId="2D7463B4" w14:textId="77777777" w:rsidR="00820BED" w:rsidRDefault="00820BED" w:rsidP="00565014">
    <w:pPr>
      <w:rPr>
        <w:sz w:val="20"/>
      </w:rPr>
    </w:pPr>
  </w:p>
  <w:p w14:paraId="6521C86E" w14:textId="77777777" w:rsidR="00820BED" w:rsidRDefault="00820BED" w:rsidP="00565014">
    <w:pPr>
      <w:rPr>
        <w:sz w:val="20"/>
      </w:rPr>
    </w:pPr>
  </w:p>
  <w:p w14:paraId="5C130E35" w14:textId="77777777" w:rsidR="00820BED" w:rsidRDefault="00820BE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6D756463"/>
    <w:multiLevelType w:val="multilevel"/>
    <w:tmpl w:val="52B0B56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272A"/>
    <w:rsid w:val="00004E13"/>
    <w:rsid w:val="00010EB3"/>
    <w:rsid w:val="000133C9"/>
    <w:rsid w:val="0001465B"/>
    <w:rsid w:val="00015DDE"/>
    <w:rsid w:val="0002464A"/>
    <w:rsid w:val="00032C59"/>
    <w:rsid w:val="000373B1"/>
    <w:rsid w:val="00045899"/>
    <w:rsid w:val="00054242"/>
    <w:rsid w:val="000546C6"/>
    <w:rsid w:val="000654DF"/>
    <w:rsid w:val="00065E2B"/>
    <w:rsid w:val="00080052"/>
    <w:rsid w:val="000808B7"/>
    <w:rsid w:val="00083533"/>
    <w:rsid w:val="00091ADA"/>
    <w:rsid w:val="00091D6C"/>
    <w:rsid w:val="00093F5A"/>
    <w:rsid w:val="00096869"/>
    <w:rsid w:val="000A2D95"/>
    <w:rsid w:val="000A3152"/>
    <w:rsid w:val="000B031F"/>
    <w:rsid w:val="000B20F8"/>
    <w:rsid w:val="000C059B"/>
    <w:rsid w:val="000C0A2E"/>
    <w:rsid w:val="000C2344"/>
    <w:rsid w:val="000C53A3"/>
    <w:rsid w:val="000C58CB"/>
    <w:rsid w:val="000C62C4"/>
    <w:rsid w:val="000D1841"/>
    <w:rsid w:val="000D3957"/>
    <w:rsid w:val="000D769F"/>
    <w:rsid w:val="000D7C8C"/>
    <w:rsid w:val="000E0F28"/>
    <w:rsid w:val="000E3155"/>
    <w:rsid w:val="000E59EC"/>
    <w:rsid w:val="000F163E"/>
    <w:rsid w:val="000F23A1"/>
    <w:rsid w:val="000F7182"/>
    <w:rsid w:val="0010037D"/>
    <w:rsid w:val="0010284D"/>
    <w:rsid w:val="0010517D"/>
    <w:rsid w:val="00105F80"/>
    <w:rsid w:val="00106B08"/>
    <w:rsid w:val="00111434"/>
    <w:rsid w:val="0011549B"/>
    <w:rsid w:val="00117F4C"/>
    <w:rsid w:val="001236B1"/>
    <w:rsid w:val="001316C4"/>
    <w:rsid w:val="00135B47"/>
    <w:rsid w:val="00144D61"/>
    <w:rsid w:val="00145E1B"/>
    <w:rsid w:val="001462B8"/>
    <w:rsid w:val="00147BA7"/>
    <w:rsid w:val="00150118"/>
    <w:rsid w:val="001512F4"/>
    <w:rsid w:val="001519A8"/>
    <w:rsid w:val="001526CA"/>
    <w:rsid w:val="0015499E"/>
    <w:rsid w:val="00155426"/>
    <w:rsid w:val="00156B81"/>
    <w:rsid w:val="00160D1B"/>
    <w:rsid w:val="00164073"/>
    <w:rsid w:val="00170E6B"/>
    <w:rsid w:val="00176D2D"/>
    <w:rsid w:val="00186EA6"/>
    <w:rsid w:val="00187529"/>
    <w:rsid w:val="00191021"/>
    <w:rsid w:val="00194C8D"/>
    <w:rsid w:val="001957A6"/>
    <w:rsid w:val="00197867"/>
    <w:rsid w:val="00197EF3"/>
    <w:rsid w:val="00197FE5"/>
    <w:rsid w:val="001A0CA0"/>
    <w:rsid w:val="001A63E2"/>
    <w:rsid w:val="001A7D1C"/>
    <w:rsid w:val="001B4540"/>
    <w:rsid w:val="001B7B0F"/>
    <w:rsid w:val="001C05F5"/>
    <w:rsid w:val="001C1196"/>
    <w:rsid w:val="001C28DF"/>
    <w:rsid w:val="001C432C"/>
    <w:rsid w:val="001C6931"/>
    <w:rsid w:val="001C6B2A"/>
    <w:rsid w:val="001C6F34"/>
    <w:rsid w:val="001C7067"/>
    <w:rsid w:val="001D0AB5"/>
    <w:rsid w:val="001D2B9E"/>
    <w:rsid w:val="001D30B8"/>
    <w:rsid w:val="001D339B"/>
    <w:rsid w:val="001E1038"/>
    <w:rsid w:val="001E1A46"/>
    <w:rsid w:val="001E2199"/>
    <w:rsid w:val="001E3488"/>
    <w:rsid w:val="001E64A5"/>
    <w:rsid w:val="001E64E2"/>
    <w:rsid w:val="001E6E83"/>
    <w:rsid w:val="001F763E"/>
    <w:rsid w:val="002010E6"/>
    <w:rsid w:val="00206E72"/>
    <w:rsid w:val="00216C3C"/>
    <w:rsid w:val="00223495"/>
    <w:rsid w:val="00226138"/>
    <w:rsid w:val="0022670B"/>
    <w:rsid w:val="00226A2C"/>
    <w:rsid w:val="0023115C"/>
    <w:rsid w:val="00231889"/>
    <w:rsid w:val="002338CC"/>
    <w:rsid w:val="0023404C"/>
    <w:rsid w:val="00236D1A"/>
    <w:rsid w:val="002413C9"/>
    <w:rsid w:val="00245A41"/>
    <w:rsid w:val="00256ED9"/>
    <w:rsid w:val="00262366"/>
    <w:rsid w:val="00262C10"/>
    <w:rsid w:val="00265574"/>
    <w:rsid w:val="00271120"/>
    <w:rsid w:val="002742CB"/>
    <w:rsid w:val="002745C8"/>
    <w:rsid w:val="00274784"/>
    <w:rsid w:val="002753A8"/>
    <w:rsid w:val="00281D5B"/>
    <w:rsid w:val="002826C5"/>
    <w:rsid w:val="002848DD"/>
    <w:rsid w:val="002849C8"/>
    <w:rsid w:val="00285E6B"/>
    <w:rsid w:val="00291D6B"/>
    <w:rsid w:val="002958B5"/>
    <w:rsid w:val="002B3297"/>
    <w:rsid w:val="002B32D1"/>
    <w:rsid w:val="002B3FF7"/>
    <w:rsid w:val="002B428E"/>
    <w:rsid w:val="002B4A9C"/>
    <w:rsid w:val="002B69D0"/>
    <w:rsid w:val="002B6BF6"/>
    <w:rsid w:val="002C0860"/>
    <w:rsid w:val="002C6900"/>
    <w:rsid w:val="002C79A5"/>
    <w:rsid w:val="002C7F3F"/>
    <w:rsid w:val="002D51E7"/>
    <w:rsid w:val="002D6609"/>
    <w:rsid w:val="002E1304"/>
    <w:rsid w:val="002E14E5"/>
    <w:rsid w:val="002E1AC8"/>
    <w:rsid w:val="002E3210"/>
    <w:rsid w:val="002F1077"/>
    <w:rsid w:val="002F203D"/>
    <w:rsid w:val="002F25CA"/>
    <w:rsid w:val="002F6236"/>
    <w:rsid w:val="00310170"/>
    <w:rsid w:val="003101C7"/>
    <w:rsid w:val="003129BC"/>
    <w:rsid w:val="003172DD"/>
    <w:rsid w:val="00317482"/>
    <w:rsid w:val="003233FB"/>
    <w:rsid w:val="003248B0"/>
    <w:rsid w:val="00331A39"/>
    <w:rsid w:val="00335016"/>
    <w:rsid w:val="00335337"/>
    <w:rsid w:val="003378E9"/>
    <w:rsid w:val="00337B16"/>
    <w:rsid w:val="00341788"/>
    <w:rsid w:val="003438F3"/>
    <w:rsid w:val="00346CD3"/>
    <w:rsid w:val="00351390"/>
    <w:rsid w:val="00351C9C"/>
    <w:rsid w:val="00351D5C"/>
    <w:rsid w:val="0035237D"/>
    <w:rsid w:val="0036156F"/>
    <w:rsid w:val="00363718"/>
    <w:rsid w:val="00363911"/>
    <w:rsid w:val="00365ABD"/>
    <w:rsid w:val="00365FB7"/>
    <w:rsid w:val="00377137"/>
    <w:rsid w:val="003801B3"/>
    <w:rsid w:val="003863E6"/>
    <w:rsid w:val="00387181"/>
    <w:rsid w:val="00392969"/>
    <w:rsid w:val="003937AB"/>
    <w:rsid w:val="00396B3D"/>
    <w:rsid w:val="003A189A"/>
    <w:rsid w:val="003A1912"/>
    <w:rsid w:val="003A73DF"/>
    <w:rsid w:val="003B5F83"/>
    <w:rsid w:val="003B68F8"/>
    <w:rsid w:val="003C484D"/>
    <w:rsid w:val="003C4E3D"/>
    <w:rsid w:val="003C4E56"/>
    <w:rsid w:val="003C509A"/>
    <w:rsid w:val="003E3221"/>
    <w:rsid w:val="003E4298"/>
    <w:rsid w:val="003E4782"/>
    <w:rsid w:val="003E683A"/>
    <w:rsid w:val="003E6E17"/>
    <w:rsid w:val="003F145F"/>
    <w:rsid w:val="003F1951"/>
    <w:rsid w:val="003F1F5C"/>
    <w:rsid w:val="003F3BAD"/>
    <w:rsid w:val="0040137B"/>
    <w:rsid w:val="00401CF2"/>
    <w:rsid w:val="00403D1F"/>
    <w:rsid w:val="00403E34"/>
    <w:rsid w:val="004041B9"/>
    <w:rsid w:val="0040504B"/>
    <w:rsid w:val="00406F43"/>
    <w:rsid w:val="004102AD"/>
    <w:rsid w:val="00410EEC"/>
    <w:rsid w:val="0041162C"/>
    <w:rsid w:val="00413709"/>
    <w:rsid w:val="00413BC9"/>
    <w:rsid w:val="0042068E"/>
    <w:rsid w:val="00423AA3"/>
    <w:rsid w:val="00424E31"/>
    <w:rsid w:val="00425ED7"/>
    <w:rsid w:val="004302E3"/>
    <w:rsid w:val="00433733"/>
    <w:rsid w:val="00434F24"/>
    <w:rsid w:val="00437E07"/>
    <w:rsid w:val="00440020"/>
    <w:rsid w:val="004415C9"/>
    <w:rsid w:val="0044193B"/>
    <w:rsid w:val="00441D69"/>
    <w:rsid w:val="00443E12"/>
    <w:rsid w:val="004539D1"/>
    <w:rsid w:val="00454634"/>
    <w:rsid w:val="00455FE2"/>
    <w:rsid w:val="00461766"/>
    <w:rsid w:val="00461ED1"/>
    <w:rsid w:val="00462E25"/>
    <w:rsid w:val="004635CD"/>
    <w:rsid w:val="00466F16"/>
    <w:rsid w:val="00472929"/>
    <w:rsid w:val="00475A33"/>
    <w:rsid w:val="00480089"/>
    <w:rsid w:val="004826AB"/>
    <w:rsid w:val="00485A34"/>
    <w:rsid w:val="004861DD"/>
    <w:rsid w:val="004863E0"/>
    <w:rsid w:val="0049073E"/>
    <w:rsid w:val="00492220"/>
    <w:rsid w:val="0049542B"/>
    <w:rsid w:val="00496A82"/>
    <w:rsid w:val="004A232C"/>
    <w:rsid w:val="004A2427"/>
    <w:rsid w:val="004A596F"/>
    <w:rsid w:val="004A75D6"/>
    <w:rsid w:val="004B5D2C"/>
    <w:rsid w:val="004B75FD"/>
    <w:rsid w:val="004C1B99"/>
    <w:rsid w:val="004C22A8"/>
    <w:rsid w:val="004C3FB6"/>
    <w:rsid w:val="004C575B"/>
    <w:rsid w:val="004D088B"/>
    <w:rsid w:val="004D2D39"/>
    <w:rsid w:val="004D3AE7"/>
    <w:rsid w:val="004D7B3A"/>
    <w:rsid w:val="004D7BC5"/>
    <w:rsid w:val="004E36B5"/>
    <w:rsid w:val="004E4652"/>
    <w:rsid w:val="004E4F96"/>
    <w:rsid w:val="004E51A4"/>
    <w:rsid w:val="004F2F79"/>
    <w:rsid w:val="004F40D3"/>
    <w:rsid w:val="004F51D4"/>
    <w:rsid w:val="004F79EB"/>
    <w:rsid w:val="005001C6"/>
    <w:rsid w:val="005004AA"/>
    <w:rsid w:val="00512093"/>
    <w:rsid w:val="0051583C"/>
    <w:rsid w:val="0051591D"/>
    <w:rsid w:val="00515D59"/>
    <w:rsid w:val="0052087E"/>
    <w:rsid w:val="0052680B"/>
    <w:rsid w:val="00532324"/>
    <w:rsid w:val="00534B33"/>
    <w:rsid w:val="0054224E"/>
    <w:rsid w:val="00543CD5"/>
    <w:rsid w:val="00546C8C"/>
    <w:rsid w:val="005471F7"/>
    <w:rsid w:val="00550426"/>
    <w:rsid w:val="005511AD"/>
    <w:rsid w:val="00555F57"/>
    <w:rsid w:val="00555FCE"/>
    <w:rsid w:val="005606BB"/>
    <w:rsid w:val="00565014"/>
    <w:rsid w:val="005655F2"/>
    <w:rsid w:val="00571185"/>
    <w:rsid w:val="00580DA6"/>
    <w:rsid w:val="005817BD"/>
    <w:rsid w:val="00583E89"/>
    <w:rsid w:val="00585B46"/>
    <w:rsid w:val="005878BC"/>
    <w:rsid w:val="00591614"/>
    <w:rsid w:val="00592B8D"/>
    <w:rsid w:val="005944A6"/>
    <w:rsid w:val="005A0727"/>
    <w:rsid w:val="005A1664"/>
    <w:rsid w:val="005A2CEE"/>
    <w:rsid w:val="005A4FD1"/>
    <w:rsid w:val="005A58B1"/>
    <w:rsid w:val="005B33A8"/>
    <w:rsid w:val="005B5923"/>
    <w:rsid w:val="005B6A5A"/>
    <w:rsid w:val="005C2A07"/>
    <w:rsid w:val="005C3853"/>
    <w:rsid w:val="005C3B48"/>
    <w:rsid w:val="005C4917"/>
    <w:rsid w:val="005C6ABF"/>
    <w:rsid w:val="005D36D1"/>
    <w:rsid w:val="005E3EE9"/>
    <w:rsid w:val="005E4A2D"/>
    <w:rsid w:val="005E60E4"/>
    <w:rsid w:val="005F180C"/>
    <w:rsid w:val="005F62B1"/>
    <w:rsid w:val="0060551F"/>
    <w:rsid w:val="00607564"/>
    <w:rsid w:val="00607A1E"/>
    <w:rsid w:val="00607F03"/>
    <w:rsid w:val="006139E6"/>
    <w:rsid w:val="00614724"/>
    <w:rsid w:val="00614A89"/>
    <w:rsid w:val="00620755"/>
    <w:rsid w:val="00620BB0"/>
    <w:rsid w:val="006225E6"/>
    <w:rsid w:val="00627AD4"/>
    <w:rsid w:val="00631352"/>
    <w:rsid w:val="0063466C"/>
    <w:rsid w:val="006379E5"/>
    <w:rsid w:val="006408B4"/>
    <w:rsid w:val="00641E6A"/>
    <w:rsid w:val="0064696A"/>
    <w:rsid w:val="006524F3"/>
    <w:rsid w:val="00654E5A"/>
    <w:rsid w:val="006551AA"/>
    <w:rsid w:val="00661C4D"/>
    <w:rsid w:val="00664D61"/>
    <w:rsid w:val="006657C5"/>
    <w:rsid w:val="0067044E"/>
    <w:rsid w:val="00675A9F"/>
    <w:rsid w:val="006809CC"/>
    <w:rsid w:val="006848A7"/>
    <w:rsid w:val="0068673F"/>
    <w:rsid w:val="00690CBA"/>
    <w:rsid w:val="006912F6"/>
    <w:rsid w:val="00691353"/>
    <w:rsid w:val="00691BE4"/>
    <w:rsid w:val="00691DC3"/>
    <w:rsid w:val="0069406A"/>
    <w:rsid w:val="006951B6"/>
    <w:rsid w:val="006A13AB"/>
    <w:rsid w:val="006A67C7"/>
    <w:rsid w:val="006B11D0"/>
    <w:rsid w:val="006B56E8"/>
    <w:rsid w:val="006B6181"/>
    <w:rsid w:val="006C2204"/>
    <w:rsid w:val="006C4255"/>
    <w:rsid w:val="006C7C07"/>
    <w:rsid w:val="006D181F"/>
    <w:rsid w:val="006D19E9"/>
    <w:rsid w:val="006D1EE2"/>
    <w:rsid w:val="006D3F81"/>
    <w:rsid w:val="006D5F36"/>
    <w:rsid w:val="006D6302"/>
    <w:rsid w:val="006D7045"/>
    <w:rsid w:val="006E0A1F"/>
    <w:rsid w:val="006F28AD"/>
    <w:rsid w:val="006F2E69"/>
    <w:rsid w:val="006F6AE6"/>
    <w:rsid w:val="00700517"/>
    <w:rsid w:val="00702111"/>
    <w:rsid w:val="00703DEA"/>
    <w:rsid w:val="0070638D"/>
    <w:rsid w:val="00706DA0"/>
    <w:rsid w:val="00711B97"/>
    <w:rsid w:val="00711E2C"/>
    <w:rsid w:val="00713EFD"/>
    <w:rsid w:val="007140DE"/>
    <w:rsid w:val="00714806"/>
    <w:rsid w:val="00716018"/>
    <w:rsid w:val="0071785A"/>
    <w:rsid w:val="007203AD"/>
    <w:rsid w:val="0072658B"/>
    <w:rsid w:val="00730630"/>
    <w:rsid w:val="00731F69"/>
    <w:rsid w:val="007322BD"/>
    <w:rsid w:val="00735C71"/>
    <w:rsid w:val="00736B8A"/>
    <w:rsid w:val="00736CF4"/>
    <w:rsid w:val="00741E98"/>
    <w:rsid w:val="007503EF"/>
    <w:rsid w:val="007507A6"/>
    <w:rsid w:val="007509B0"/>
    <w:rsid w:val="007514E4"/>
    <w:rsid w:val="00752577"/>
    <w:rsid w:val="00754227"/>
    <w:rsid w:val="0075794E"/>
    <w:rsid w:val="00761FDA"/>
    <w:rsid w:val="00762D85"/>
    <w:rsid w:val="00766052"/>
    <w:rsid w:val="00770172"/>
    <w:rsid w:val="00770DF7"/>
    <w:rsid w:val="00772EF1"/>
    <w:rsid w:val="007749C7"/>
    <w:rsid w:val="0077740F"/>
    <w:rsid w:val="00780895"/>
    <w:rsid w:val="0078455D"/>
    <w:rsid w:val="00785184"/>
    <w:rsid w:val="0078714A"/>
    <w:rsid w:val="00787564"/>
    <w:rsid w:val="00790A00"/>
    <w:rsid w:val="0079377A"/>
    <w:rsid w:val="00795A8E"/>
    <w:rsid w:val="00797F56"/>
    <w:rsid w:val="007A4E75"/>
    <w:rsid w:val="007A6C90"/>
    <w:rsid w:val="007B0C69"/>
    <w:rsid w:val="007B43FD"/>
    <w:rsid w:val="007B4DCA"/>
    <w:rsid w:val="007B7CAD"/>
    <w:rsid w:val="007C27D8"/>
    <w:rsid w:val="007C5D5E"/>
    <w:rsid w:val="007D31A9"/>
    <w:rsid w:val="007D333D"/>
    <w:rsid w:val="007D66FC"/>
    <w:rsid w:val="007D7A9A"/>
    <w:rsid w:val="007E7BF8"/>
    <w:rsid w:val="007F36B5"/>
    <w:rsid w:val="007F6D79"/>
    <w:rsid w:val="00800C21"/>
    <w:rsid w:val="008052CA"/>
    <w:rsid w:val="00805A0C"/>
    <w:rsid w:val="00814F21"/>
    <w:rsid w:val="00820BED"/>
    <w:rsid w:val="00821FAB"/>
    <w:rsid w:val="00822FE6"/>
    <w:rsid w:val="00826C33"/>
    <w:rsid w:val="0083394E"/>
    <w:rsid w:val="0083482A"/>
    <w:rsid w:val="00835A45"/>
    <w:rsid w:val="008403B5"/>
    <w:rsid w:val="00841DEA"/>
    <w:rsid w:val="008420DF"/>
    <w:rsid w:val="00844EA6"/>
    <w:rsid w:val="008520C4"/>
    <w:rsid w:val="00860457"/>
    <w:rsid w:val="00861C71"/>
    <w:rsid w:val="00862E10"/>
    <w:rsid w:val="008643DC"/>
    <w:rsid w:val="00865553"/>
    <w:rsid w:val="00871315"/>
    <w:rsid w:val="0087149D"/>
    <w:rsid w:val="00871A2B"/>
    <w:rsid w:val="00875421"/>
    <w:rsid w:val="008838EE"/>
    <w:rsid w:val="0089177C"/>
    <w:rsid w:val="00897CAE"/>
    <w:rsid w:val="008A093C"/>
    <w:rsid w:val="008A0F75"/>
    <w:rsid w:val="008A3F4C"/>
    <w:rsid w:val="008A42BD"/>
    <w:rsid w:val="008A7510"/>
    <w:rsid w:val="008A7CA9"/>
    <w:rsid w:val="008B00EA"/>
    <w:rsid w:val="008B03BC"/>
    <w:rsid w:val="008B215C"/>
    <w:rsid w:val="008C30EB"/>
    <w:rsid w:val="008C3212"/>
    <w:rsid w:val="008C4A1E"/>
    <w:rsid w:val="008D1951"/>
    <w:rsid w:val="008E20CE"/>
    <w:rsid w:val="008E34E3"/>
    <w:rsid w:val="008E524E"/>
    <w:rsid w:val="008F0009"/>
    <w:rsid w:val="008F0108"/>
    <w:rsid w:val="008F11BE"/>
    <w:rsid w:val="008F24CE"/>
    <w:rsid w:val="008F3399"/>
    <w:rsid w:val="008F6693"/>
    <w:rsid w:val="00900DA8"/>
    <w:rsid w:val="00903AE0"/>
    <w:rsid w:val="00906EAF"/>
    <w:rsid w:val="0090726F"/>
    <w:rsid w:val="00915222"/>
    <w:rsid w:val="00917B66"/>
    <w:rsid w:val="00926560"/>
    <w:rsid w:val="00930996"/>
    <w:rsid w:val="009324AF"/>
    <w:rsid w:val="009347E9"/>
    <w:rsid w:val="0093485A"/>
    <w:rsid w:val="009362EF"/>
    <w:rsid w:val="00936506"/>
    <w:rsid w:val="009417A3"/>
    <w:rsid w:val="00944AE5"/>
    <w:rsid w:val="00945140"/>
    <w:rsid w:val="00947DDB"/>
    <w:rsid w:val="00951FA4"/>
    <w:rsid w:val="00957700"/>
    <w:rsid w:val="00960D4E"/>
    <w:rsid w:val="00961739"/>
    <w:rsid w:val="0096349C"/>
    <w:rsid w:val="009634E8"/>
    <w:rsid w:val="00966032"/>
    <w:rsid w:val="009675B9"/>
    <w:rsid w:val="009739E5"/>
    <w:rsid w:val="00982C21"/>
    <w:rsid w:val="00982C4B"/>
    <w:rsid w:val="0098512F"/>
    <w:rsid w:val="009867C1"/>
    <w:rsid w:val="00990421"/>
    <w:rsid w:val="00990B0D"/>
    <w:rsid w:val="00995980"/>
    <w:rsid w:val="009A1D75"/>
    <w:rsid w:val="009A2872"/>
    <w:rsid w:val="009A3AAE"/>
    <w:rsid w:val="009A76FF"/>
    <w:rsid w:val="009B0C08"/>
    <w:rsid w:val="009B1A64"/>
    <w:rsid w:val="009B3406"/>
    <w:rsid w:val="009B7855"/>
    <w:rsid w:val="009C1164"/>
    <w:rsid w:val="009C132B"/>
    <w:rsid w:val="009C3EBD"/>
    <w:rsid w:val="009C40D8"/>
    <w:rsid w:val="009C7D2B"/>
    <w:rsid w:val="009D0DAF"/>
    <w:rsid w:val="009D1649"/>
    <w:rsid w:val="009D1D50"/>
    <w:rsid w:val="009D396F"/>
    <w:rsid w:val="009D7DCB"/>
    <w:rsid w:val="009E225A"/>
    <w:rsid w:val="009E387A"/>
    <w:rsid w:val="009E77AD"/>
    <w:rsid w:val="009F25B4"/>
    <w:rsid w:val="009F4A97"/>
    <w:rsid w:val="009F748E"/>
    <w:rsid w:val="00A01932"/>
    <w:rsid w:val="00A04549"/>
    <w:rsid w:val="00A104C8"/>
    <w:rsid w:val="00A107DB"/>
    <w:rsid w:val="00A14540"/>
    <w:rsid w:val="00A14915"/>
    <w:rsid w:val="00A157E5"/>
    <w:rsid w:val="00A164E6"/>
    <w:rsid w:val="00A17C48"/>
    <w:rsid w:val="00A21DD9"/>
    <w:rsid w:val="00A21FA6"/>
    <w:rsid w:val="00A22292"/>
    <w:rsid w:val="00A233C0"/>
    <w:rsid w:val="00A27125"/>
    <w:rsid w:val="00A30E1A"/>
    <w:rsid w:val="00A30FF9"/>
    <w:rsid w:val="00A32236"/>
    <w:rsid w:val="00A33BF6"/>
    <w:rsid w:val="00A401AF"/>
    <w:rsid w:val="00A45CFF"/>
    <w:rsid w:val="00A473BF"/>
    <w:rsid w:val="00A5142F"/>
    <w:rsid w:val="00A51BA4"/>
    <w:rsid w:val="00A535F0"/>
    <w:rsid w:val="00A55203"/>
    <w:rsid w:val="00A561C2"/>
    <w:rsid w:val="00A57DA7"/>
    <w:rsid w:val="00A63AEA"/>
    <w:rsid w:val="00A6771B"/>
    <w:rsid w:val="00A70D6C"/>
    <w:rsid w:val="00A72CB9"/>
    <w:rsid w:val="00A753F8"/>
    <w:rsid w:val="00A76FA7"/>
    <w:rsid w:val="00A8365D"/>
    <w:rsid w:val="00A862A9"/>
    <w:rsid w:val="00A8642C"/>
    <w:rsid w:val="00A902B4"/>
    <w:rsid w:val="00A9036C"/>
    <w:rsid w:val="00A92F26"/>
    <w:rsid w:val="00A95428"/>
    <w:rsid w:val="00AA149D"/>
    <w:rsid w:val="00AA5C8A"/>
    <w:rsid w:val="00AA7AB2"/>
    <w:rsid w:val="00AB25FF"/>
    <w:rsid w:val="00AB3750"/>
    <w:rsid w:val="00AB40CD"/>
    <w:rsid w:val="00AB5302"/>
    <w:rsid w:val="00AB6842"/>
    <w:rsid w:val="00AC0512"/>
    <w:rsid w:val="00AC6B9F"/>
    <w:rsid w:val="00AD22B2"/>
    <w:rsid w:val="00AD5CA2"/>
    <w:rsid w:val="00AD7CF6"/>
    <w:rsid w:val="00AE071E"/>
    <w:rsid w:val="00AE5092"/>
    <w:rsid w:val="00AF213C"/>
    <w:rsid w:val="00AF36C1"/>
    <w:rsid w:val="00AF396A"/>
    <w:rsid w:val="00AF4B4C"/>
    <w:rsid w:val="00B03B91"/>
    <w:rsid w:val="00B13FDC"/>
    <w:rsid w:val="00B15F04"/>
    <w:rsid w:val="00B1738E"/>
    <w:rsid w:val="00B17397"/>
    <w:rsid w:val="00B2504F"/>
    <w:rsid w:val="00B31E17"/>
    <w:rsid w:val="00B40BB9"/>
    <w:rsid w:val="00B40D6C"/>
    <w:rsid w:val="00B4158B"/>
    <w:rsid w:val="00B425D3"/>
    <w:rsid w:val="00B42A93"/>
    <w:rsid w:val="00B42E2A"/>
    <w:rsid w:val="00B443F4"/>
    <w:rsid w:val="00B44E62"/>
    <w:rsid w:val="00B453DF"/>
    <w:rsid w:val="00B47555"/>
    <w:rsid w:val="00B512E9"/>
    <w:rsid w:val="00B56C69"/>
    <w:rsid w:val="00B56E22"/>
    <w:rsid w:val="00B57285"/>
    <w:rsid w:val="00B63B63"/>
    <w:rsid w:val="00B65C08"/>
    <w:rsid w:val="00B756AF"/>
    <w:rsid w:val="00B802B6"/>
    <w:rsid w:val="00B81651"/>
    <w:rsid w:val="00B82206"/>
    <w:rsid w:val="00B8260C"/>
    <w:rsid w:val="00B82FD3"/>
    <w:rsid w:val="00B83F49"/>
    <w:rsid w:val="00B86684"/>
    <w:rsid w:val="00B87A6A"/>
    <w:rsid w:val="00B9087F"/>
    <w:rsid w:val="00B93350"/>
    <w:rsid w:val="00BA2C86"/>
    <w:rsid w:val="00BA47A4"/>
    <w:rsid w:val="00BA688E"/>
    <w:rsid w:val="00BA7126"/>
    <w:rsid w:val="00BB3399"/>
    <w:rsid w:val="00BB3644"/>
    <w:rsid w:val="00BB3DC3"/>
    <w:rsid w:val="00BB5B19"/>
    <w:rsid w:val="00BB7661"/>
    <w:rsid w:val="00BC1146"/>
    <w:rsid w:val="00BC21BF"/>
    <w:rsid w:val="00BC44C8"/>
    <w:rsid w:val="00BC4E13"/>
    <w:rsid w:val="00BC572E"/>
    <w:rsid w:val="00BD380E"/>
    <w:rsid w:val="00BE4EB3"/>
    <w:rsid w:val="00BF0F87"/>
    <w:rsid w:val="00BF1BFF"/>
    <w:rsid w:val="00BF2561"/>
    <w:rsid w:val="00BF5192"/>
    <w:rsid w:val="00BF692B"/>
    <w:rsid w:val="00BF792A"/>
    <w:rsid w:val="00C03CAA"/>
    <w:rsid w:val="00C06FA2"/>
    <w:rsid w:val="00C07E90"/>
    <w:rsid w:val="00C111EB"/>
    <w:rsid w:val="00C145D8"/>
    <w:rsid w:val="00C148F8"/>
    <w:rsid w:val="00C23A67"/>
    <w:rsid w:val="00C30B92"/>
    <w:rsid w:val="00C3222C"/>
    <w:rsid w:val="00C3236F"/>
    <w:rsid w:val="00C3238C"/>
    <w:rsid w:val="00C331FA"/>
    <w:rsid w:val="00C33BB5"/>
    <w:rsid w:val="00C40AD8"/>
    <w:rsid w:val="00C432F4"/>
    <w:rsid w:val="00C522B3"/>
    <w:rsid w:val="00C53419"/>
    <w:rsid w:val="00C53F77"/>
    <w:rsid w:val="00C62221"/>
    <w:rsid w:val="00C62CB4"/>
    <w:rsid w:val="00C63A22"/>
    <w:rsid w:val="00C66D31"/>
    <w:rsid w:val="00C67C52"/>
    <w:rsid w:val="00C7509F"/>
    <w:rsid w:val="00C7695A"/>
    <w:rsid w:val="00C84B67"/>
    <w:rsid w:val="00C915CD"/>
    <w:rsid w:val="00C947DB"/>
    <w:rsid w:val="00C94CFB"/>
    <w:rsid w:val="00C9742D"/>
    <w:rsid w:val="00CA0C0E"/>
    <w:rsid w:val="00CA10C8"/>
    <w:rsid w:val="00CA11BB"/>
    <w:rsid w:val="00CA296E"/>
    <w:rsid w:val="00CA3BF0"/>
    <w:rsid w:val="00CA6193"/>
    <w:rsid w:val="00CA7037"/>
    <w:rsid w:val="00CB093B"/>
    <w:rsid w:val="00CB2512"/>
    <w:rsid w:val="00CC0845"/>
    <w:rsid w:val="00CC4787"/>
    <w:rsid w:val="00CC4948"/>
    <w:rsid w:val="00CC5BC7"/>
    <w:rsid w:val="00CD4A92"/>
    <w:rsid w:val="00CD4AD8"/>
    <w:rsid w:val="00CD7400"/>
    <w:rsid w:val="00CE54AF"/>
    <w:rsid w:val="00CF3F91"/>
    <w:rsid w:val="00D02B71"/>
    <w:rsid w:val="00D034DE"/>
    <w:rsid w:val="00D0715B"/>
    <w:rsid w:val="00D07949"/>
    <w:rsid w:val="00D1035B"/>
    <w:rsid w:val="00D114E9"/>
    <w:rsid w:val="00D13DB0"/>
    <w:rsid w:val="00D144F7"/>
    <w:rsid w:val="00D17FCC"/>
    <w:rsid w:val="00D22CF0"/>
    <w:rsid w:val="00D24771"/>
    <w:rsid w:val="00D314A9"/>
    <w:rsid w:val="00D32AB2"/>
    <w:rsid w:val="00D4435D"/>
    <w:rsid w:val="00D46A82"/>
    <w:rsid w:val="00D52A75"/>
    <w:rsid w:val="00D54EAF"/>
    <w:rsid w:val="00D5530C"/>
    <w:rsid w:val="00D60122"/>
    <w:rsid w:val="00D6129E"/>
    <w:rsid w:val="00D66A61"/>
    <w:rsid w:val="00D66DF7"/>
    <w:rsid w:val="00D71005"/>
    <w:rsid w:val="00D71472"/>
    <w:rsid w:val="00D72819"/>
    <w:rsid w:val="00D73E2F"/>
    <w:rsid w:val="00D74058"/>
    <w:rsid w:val="00D816A5"/>
    <w:rsid w:val="00D82C70"/>
    <w:rsid w:val="00D83516"/>
    <w:rsid w:val="00D84C54"/>
    <w:rsid w:val="00D87EAB"/>
    <w:rsid w:val="00D93D98"/>
    <w:rsid w:val="00D94D31"/>
    <w:rsid w:val="00D971E6"/>
    <w:rsid w:val="00DA3C29"/>
    <w:rsid w:val="00DA414D"/>
    <w:rsid w:val="00DA7D9D"/>
    <w:rsid w:val="00DB6E61"/>
    <w:rsid w:val="00DC1314"/>
    <w:rsid w:val="00DC5264"/>
    <w:rsid w:val="00DC6DE2"/>
    <w:rsid w:val="00DD1741"/>
    <w:rsid w:val="00DD2204"/>
    <w:rsid w:val="00DD4149"/>
    <w:rsid w:val="00DD4A47"/>
    <w:rsid w:val="00DD67D2"/>
    <w:rsid w:val="00DE2914"/>
    <w:rsid w:val="00DE4BF7"/>
    <w:rsid w:val="00DE5027"/>
    <w:rsid w:val="00DE6812"/>
    <w:rsid w:val="00DE7AE2"/>
    <w:rsid w:val="00DF4727"/>
    <w:rsid w:val="00E01520"/>
    <w:rsid w:val="00E06E3F"/>
    <w:rsid w:val="00E07055"/>
    <w:rsid w:val="00E12A49"/>
    <w:rsid w:val="00E1418B"/>
    <w:rsid w:val="00E173D3"/>
    <w:rsid w:val="00E22FA6"/>
    <w:rsid w:val="00E2789B"/>
    <w:rsid w:val="00E35F93"/>
    <w:rsid w:val="00E373FF"/>
    <w:rsid w:val="00E37BE4"/>
    <w:rsid w:val="00E46C6F"/>
    <w:rsid w:val="00E541FF"/>
    <w:rsid w:val="00E54C81"/>
    <w:rsid w:val="00E67382"/>
    <w:rsid w:val="00E730FC"/>
    <w:rsid w:val="00E74435"/>
    <w:rsid w:val="00E774B5"/>
    <w:rsid w:val="00E77C4C"/>
    <w:rsid w:val="00E84524"/>
    <w:rsid w:val="00E86986"/>
    <w:rsid w:val="00E86E04"/>
    <w:rsid w:val="00E87C10"/>
    <w:rsid w:val="00E900AC"/>
    <w:rsid w:val="00E908FA"/>
    <w:rsid w:val="00E910C7"/>
    <w:rsid w:val="00E9310D"/>
    <w:rsid w:val="00E942CA"/>
    <w:rsid w:val="00E942F5"/>
    <w:rsid w:val="00EA0BC6"/>
    <w:rsid w:val="00EA138A"/>
    <w:rsid w:val="00EA2569"/>
    <w:rsid w:val="00EA4A6F"/>
    <w:rsid w:val="00EB10E5"/>
    <w:rsid w:val="00EB525A"/>
    <w:rsid w:val="00EB5FB1"/>
    <w:rsid w:val="00EC6334"/>
    <w:rsid w:val="00ED36F5"/>
    <w:rsid w:val="00ED3DBC"/>
    <w:rsid w:val="00ED53E8"/>
    <w:rsid w:val="00F0060E"/>
    <w:rsid w:val="00F03523"/>
    <w:rsid w:val="00F04952"/>
    <w:rsid w:val="00F065E8"/>
    <w:rsid w:val="00F11A30"/>
    <w:rsid w:val="00F17A09"/>
    <w:rsid w:val="00F2014C"/>
    <w:rsid w:val="00F20710"/>
    <w:rsid w:val="00F26A02"/>
    <w:rsid w:val="00F2716A"/>
    <w:rsid w:val="00F277E5"/>
    <w:rsid w:val="00F27BB3"/>
    <w:rsid w:val="00F27F2E"/>
    <w:rsid w:val="00F31F81"/>
    <w:rsid w:val="00F32A7C"/>
    <w:rsid w:val="00F32FD6"/>
    <w:rsid w:val="00F33D06"/>
    <w:rsid w:val="00F35204"/>
    <w:rsid w:val="00F40970"/>
    <w:rsid w:val="00F41169"/>
    <w:rsid w:val="00F416B6"/>
    <w:rsid w:val="00F41DDE"/>
    <w:rsid w:val="00F428D1"/>
    <w:rsid w:val="00F472A3"/>
    <w:rsid w:val="00F47A51"/>
    <w:rsid w:val="00F50E6A"/>
    <w:rsid w:val="00F51D51"/>
    <w:rsid w:val="00F523DB"/>
    <w:rsid w:val="00F5414F"/>
    <w:rsid w:val="00F551D8"/>
    <w:rsid w:val="00F55712"/>
    <w:rsid w:val="00F5789E"/>
    <w:rsid w:val="00F67259"/>
    <w:rsid w:val="00F7278D"/>
    <w:rsid w:val="00F73063"/>
    <w:rsid w:val="00F73F04"/>
    <w:rsid w:val="00F7553B"/>
    <w:rsid w:val="00F80AA1"/>
    <w:rsid w:val="00F865A2"/>
    <w:rsid w:val="00F87DF1"/>
    <w:rsid w:val="00F9224B"/>
    <w:rsid w:val="00F9340E"/>
    <w:rsid w:val="00F93FD4"/>
    <w:rsid w:val="00FA1B93"/>
    <w:rsid w:val="00FA1ED3"/>
    <w:rsid w:val="00FB0851"/>
    <w:rsid w:val="00FC15A1"/>
    <w:rsid w:val="00FC1664"/>
    <w:rsid w:val="00FD0D0F"/>
    <w:rsid w:val="00FD16EC"/>
    <w:rsid w:val="00FD3150"/>
    <w:rsid w:val="00FD3AD9"/>
    <w:rsid w:val="00FE0129"/>
    <w:rsid w:val="00FE0528"/>
    <w:rsid w:val="00FE1B2B"/>
    <w:rsid w:val="00FE5069"/>
    <w:rsid w:val="00FE55DD"/>
    <w:rsid w:val="00FE7BE0"/>
    <w:rsid w:val="00FE7CD9"/>
    <w:rsid w:val="00FF138D"/>
    <w:rsid w:val="00FF4425"/>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sz w:val="24"/>
      <w:szCs w:val="24"/>
      <w:lang w:val="en-GB" w:eastAsia="en-US"/>
    </w:rPr>
  </w:style>
  <w:style w:type="paragraph" w:styleId="Heading1">
    <w:name w:val="heading 1"/>
    <w:basedOn w:val="Normal"/>
    <w:next w:val="Normal"/>
    <w:link w:val="Heading1Char"/>
    <w:qFormat/>
    <w:rsid w:val="00957700"/>
    <w:pPr>
      <w:keepNext/>
      <w:numPr>
        <w:numId w:val="1"/>
      </w:numPr>
      <w:spacing w:before="240" w:after="120"/>
      <w:outlineLvl w:val="0"/>
    </w:pPr>
    <w:rPr>
      <w:b/>
    </w:rPr>
  </w:style>
  <w:style w:type="paragraph" w:styleId="Heading2">
    <w:name w:val="heading 2"/>
    <w:basedOn w:val="Normal"/>
    <w:next w:val="Normal"/>
    <w:qFormat/>
    <w:rsid w:val="001C6B2A"/>
    <w:pPr>
      <w:keepNext/>
      <w:numPr>
        <w:ilvl w:val="1"/>
        <w:numId w:val="1"/>
      </w:numPr>
      <w:spacing w:before="120"/>
      <w:outlineLvl w:val="1"/>
    </w:pPr>
    <w:rPr>
      <w:b/>
    </w:rPr>
  </w:style>
  <w:style w:type="paragraph" w:styleId="Heading3">
    <w:name w:val="heading 3"/>
    <w:basedOn w:val="Normal"/>
    <w:next w:val="NormalIndent"/>
    <w:qFormat/>
    <w:rsid w:val="00D93D98"/>
    <w:pPr>
      <w:keepNext/>
      <w:numPr>
        <w:ilvl w:val="2"/>
        <w:numId w:val="1"/>
      </w:numPr>
      <w:spacing w:before="60" w:after="120"/>
      <w:outlineLvl w:val="2"/>
    </w:pPr>
    <w:rPr>
      <w:b/>
    </w:rPr>
  </w:style>
  <w:style w:type="paragraph" w:styleId="Heading4">
    <w:name w:val="heading 4"/>
    <w:basedOn w:val="Normal"/>
    <w:next w:val="NormalIndent"/>
    <w:qFormat/>
    <w:rsid w:val="00CA11BB"/>
    <w:pPr>
      <w:numPr>
        <w:ilvl w:val="3"/>
        <w:numId w:val="1"/>
      </w:numPr>
      <w:outlineLvl w:val="3"/>
    </w:pPr>
  </w:style>
  <w:style w:type="paragraph" w:styleId="Heading5">
    <w:name w:val="heading 5"/>
    <w:basedOn w:val="Normal"/>
    <w:next w:val="NormalIndent"/>
    <w:qFormat/>
    <w:rsid w:val="00223495"/>
    <w:pPr>
      <w:numPr>
        <w:ilvl w:val="4"/>
        <w:numId w:val="1"/>
      </w:numPr>
      <w:outlineLvl w:val="4"/>
    </w:pPr>
    <w:rPr>
      <w:rFonts w:ascii="Times" w:hAnsi="Times"/>
      <w:b/>
    </w:rPr>
  </w:style>
  <w:style w:type="paragraph" w:styleId="Heading6">
    <w:name w:val="heading 6"/>
    <w:basedOn w:val="Normal"/>
    <w:next w:val="NormalIndent"/>
    <w:qFormat/>
    <w:rsid w:val="00223495"/>
    <w:pPr>
      <w:numPr>
        <w:ilvl w:val="5"/>
        <w:numId w:val="1"/>
      </w:numPr>
      <w:outlineLvl w:val="5"/>
    </w:pPr>
    <w:rPr>
      <w:rFonts w:ascii="Times" w:hAnsi="Times"/>
      <w:u w:val="single"/>
    </w:rPr>
  </w:style>
  <w:style w:type="paragraph" w:styleId="Heading7">
    <w:name w:val="heading 7"/>
    <w:basedOn w:val="Normal"/>
    <w:next w:val="NormalIndent"/>
    <w:qFormat/>
    <w:rsid w:val="00223495"/>
    <w:pPr>
      <w:numPr>
        <w:ilvl w:val="6"/>
        <w:numId w:val="1"/>
      </w:numPr>
      <w:outlineLvl w:val="6"/>
    </w:pPr>
    <w:rPr>
      <w:rFonts w:ascii="Times" w:hAnsi="Times"/>
      <w:i/>
    </w:rPr>
  </w:style>
  <w:style w:type="paragraph" w:styleId="Heading8">
    <w:name w:val="heading 8"/>
    <w:basedOn w:val="Normal"/>
    <w:next w:val="NormalIndent"/>
    <w:qFormat/>
    <w:rsid w:val="00223495"/>
    <w:pPr>
      <w:numPr>
        <w:ilvl w:val="7"/>
        <w:numId w:val="1"/>
      </w:numPr>
      <w:outlineLvl w:val="7"/>
    </w:pPr>
    <w:rPr>
      <w:rFonts w:ascii="Times" w:hAnsi="Times"/>
      <w:i/>
    </w:rPr>
  </w:style>
  <w:style w:type="paragraph" w:styleId="Heading9">
    <w:name w:val="heading 9"/>
    <w:basedOn w:val="Normal"/>
    <w:next w:val="NormalIndent"/>
    <w:qFormat/>
    <w:rsid w:val="00223495"/>
    <w:pPr>
      <w:numPr>
        <w:ilvl w:val="8"/>
        <w:numId w:val="1"/>
      </w:num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rsid w:val="00223495"/>
    <w:pPr>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957700"/>
    <w:rPr>
      <w:rFonts w:ascii="Arial" w:hAnsi="Arial"/>
      <w:b/>
      <w:sz w:val="24"/>
      <w:szCs w:val="24"/>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sz w:val="24"/>
      <w:szCs w:val="24"/>
      <w:lang w:val="en-GB" w:eastAsia="en-GB"/>
    </w:rPr>
  </w:style>
  <w:style w:type="character" w:customStyle="1" w:styleId="HeaderChar">
    <w:name w:val="Header Char"/>
    <w:link w:val="Header"/>
    <w:uiPriority w:val="99"/>
    <w:rsid w:val="00160D1B"/>
    <w:rPr>
      <w:rFonts w:ascii="Times New Roman" w:hAnsi="Times New Roman"/>
      <w:sz w:val="16"/>
      <w:szCs w:val="24"/>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numPr>
        <w:ilvl w:val="0"/>
        <w:numId w:val="0"/>
      </w:num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sz w:val="24"/>
      <w:szCs w:val="24"/>
      <w:lang w:val="en-GB" w:eastAsia="en-US"/>
    </w:rPr>
  </w:style>
  <w:style w:type="paragraph" w:styleId="Heading1">
    <w:name w:val="heading 1"/>
    <w:basedOn w:val="Normal"/>
    <w:next w:val="Normal"/>
    <w:link w:val="Heading1Char"/>
    <w:qFormat/>
    <w:rsid w:val="00957700"/>
    <w:pPr>
      <w:keepNext/>
      <w:numPr>
        <w:numId w:val="1"/>
      </w:numPr>
      <w:spacing w:before="240" w:after="120"/>
      <w:outlineLvl w:val="0"/>
    </w:pPr>
    <w:rPr>
      <w:b/>
    </w:rPr>
  </w:style>
  <w:style w:type="paragraph" w:styleId="Heading2">
    <w:name w:val="heading 2"/>
    <w:basedOn w:val="Normal"/>
    <w:next w:val="Normal"/>
    <w:qFormat/>
    <w:rsid w:val="001C6B2A"/>
    <w:pPr>
      <w:keepNext/>
      <w:numPr>
        <w:ilvl w:val="1"/>
        <w:numId w:val="1"/>
      </w:numPr>
      <w:spacing w:before="120"/>
      <w:outlineLvl w:val="1"/>
    </w:pPr>
    <w:rPr>
      <w:b/>
    </w:rPr>
  </w:style>
  <w:style w:type="paragraph" w:styleId="Heading3">
    <w:name w:val="heading 3"/>
    <w:basedOn w:val="Normal"/>
    <w:next w:val="NormalIndent"/>
    <w:qFormat/>
    <w:rsid w:val="00D93D98"/>
    <w:pPr>
      <w:keepNext/>
      <w:numPr>
        <w:ilvl w:val="2"/>
        <w:numId w:val="1"/>
      </w:numPr>
      <w:spacing w:before="60" w:after="120"/>
      <w:outlineLvl w:val="2"/>
    </w:pPr>
    <w:rPr>
      <w:b/>
    </w:rPr>
  </w:style>
  <w:style w:type="paragraph" w:styleId="Heading4">
    <w:name w:val="heading 4"/>
    <w:basedOn w:val="Normal"/>
    <w:next w:val="NormalIndent"/>
    <w:qFormat/>
    <w:rsid w:val="00CA11BB"/>
    <w:pPr>
      <w:numPr>
        <w:ilvl w:val="3"/>
        <w:numId w:val="1"/>
      </w:numPr>
      <w:outlineLvl w:val="3"/>
    </w:pPr>
  </w:style>
  <w:style w:type="paragraph" w:styleId="Heading5">
    <w:name w:val="heading 5"/>
    <w:basedOn w:val="Normal"/>
    <w:next w:val="NormalIndent"/>
    <w:qFormat/>
    <w:rsid w:val="00223495"/>
    <w:pPr>
      <w:numPr>
        <w:ilvl w:val="4"/>
        <w:numId w:val="1"/>
      </w:numPr>
      <w:outlineLvl w:val="4"/>
    </w:pPr>
    <w:rPr>
      <w:rFonts w:ascii="Times" w:hAnsi="Times"/>
      <w:b/>
    </w:rPr>
  </w:style>
  <w:style w:type="paragraph" w:styleId="Heading6">
    <w:name w:val="heading 6"/>
    <w:basedOn w:val="Normal"/>
    <w:next w:val="NormalIndent"/>
    <w:qFormat/>
    <w:rsid w:val="00223495"/>
    <w:pPr>
      <w:numPr>
        <w:ilvl w:val="5"/>
        <w:numId w:val="1"/>
      </w:numPr>
      <w:outlineLvl w:val="5"/>
    </w:pPr>
    <w:rPr>
      <w:rFonts w:ascii="Times" w:hAnsi="Times"/>
      <w:u w:val="single"/>
    </w:rPr>
  </w:style>
  <w:style w:type="paragraph" w:styleId="Heading7">
    <w:name w:val="heading 7"/>
    <w:basedOn w:val="Normal"/>
    <w:next w:val="NormalIndent"/>
    <w:qFormat/>
    <w:rsid w:val="00223495"/>
    <w:pPr>
      <w:numPr>
        <w:ilvl w:val="6"/>
        <w:numId w:val="1"/>
      </w:numPr>
      <w:outlineLvl w:val="6"/>
    </w:pPr>
    <w:rPr>
      <w:rFonts w:ascii="Times" w:hAnsi="Times"/>
      <w:i/>
    </w:rPr>
  </w:style>
  <w:style w:type="paragraph" w:styleId="Heading8">
    <w:name w:val="heading 8"/>
    <w:basedOn w:val="Normal"/>
    <w:next w:val="NormalIndent"/>
    <w:qFormat/>
    <w:rsid w:val="00223495"/>
    <w:pPr>
      <w:numPr>
        <w:ilvl w:val="7"/>
        <w:numId w:val="1"/>
      </w:numPr>
      <w:outlineLvl w:val="7"/>
    </w:pPr>
    <w:rPr>
      <w:rFonts w:ascii="Times" w:hAnsi="Times"/>
      <w:i/>
    </w:rPr>
  </w:style>
  <w:style w:type="paragraph" w:styleId="Heading9">
    <w:name w:val="heading 9"/>
    <w:basedOn w:val="Normal"/>
    <w:next w:val="NormalIndent"/>
    <w:qFormat/>
    <w:rsid w:val="00223495"/>
    <w:pPr>
      <w:numPr>
        <w:ilvl w:val="8"/>
        <w:numId w:val="1"/>
      </w:num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rsid w:val="00223495"/>
    <w:pPr>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957700"/>
    <w:rPr>
      <w:rFonts w:ascii="Arial" w:hAnsi="Arial"/>
      <w:b/>
      <w:sz w:val="24"/>
      <w:szCs w:val="24"/>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sz w:val="24"/>
      <w:szCs w:val="24"/>
      <w:lang w:val="en-GB" w:eastAsia="en-GB"/>
    </w:rPr>
  </w:style>
  <w:style w:type="character" w:customStyle="1" w:styleId="HeaderChar">
    <w:name w:val="Header Char"/>
    <w:link w:val="Header"/>
    <w:uiPriority w:val="99"/>
    <w:rsid w:val="00160D1B"/>
    <w:rPr>
      <w:rFonts w:ascii="Times New Roman" w:hAnsi="Times New Roman"/>
      <w:sz w:val="16"/>
      <w:szCs w:val="24"/>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numPr>
        <w:ilvl w:val="0"/>
        <w:numId w:val="0"/>
      </w:num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334722030">
          <w:marLeft w:val="547"/>
          <w:marRight w:val="0"/>
          <w:marTop w:val="115"/>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 w:id="161313216">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092267826">
          <w:marLeft w:val="0"/>
          <w:marRight w:val="0"/>
          <w:marTop w:val="0"/>
          <w:marBottom w:val="0"/>
          <w:divBdr>
            <w:top w:val="none" w:sz="0" w:space="0" w:color="auto"/>
            <w:left w:val="none" w:sz="0" w:space="0" w:color="auto"/>
            <w:bottom w:val="none" w:sz="0" w:space="0" w:color="auto"/>
            <w:right w:val="none" w:sz="0" w:space="0" w:color="auto"/>
          </w:divBdr>
        </w:div>
        <w:div w:id="266163593">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1925142511">
          <w:marLeft w:val="0"/>
          <w:marRight w:val="0"/>
          <w:marTop w:val="0"/>
          <w:marBottom w:val="0"/>
          <w:divBdr>
            <w:top w:val="none" w:sz="0" w:space="0" w:color="auto"/>
            <w:left w:val="none" w:sz="0" w:space="0" w:color="auto"/>
            <w:bottom w:val="none" w:sz="0" w:space="0" w:color="auto"/>
            <w:right w:val="none" w:sz="0" w:space="0" w:color="auto"/>
          </w:divBdr>
        </w:div>
        <w:div w:id="85008253">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74110115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 w:id="581985795">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1310404104">
          <w:marLeft w:val="547"/>
          <w:marRight w:val="0"/>
          <w:marTop w:val="125"/>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 w:id="941840846">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648827404">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559094237">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321469449">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9089958">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AB1DB-BD35-FE46-9853-F1A07E319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12</Pages>
  <Words>2351</Words>
  <Characters>13401</Characters>
  <Application>Microsoft Macintosh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15721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creator>A. Spencer</dc:creator>
  <cp:lastModifiedBy>Gethyn Lewis</cp:lastModifiedBy>
  <cp:revision>76</cp:revision>
  <cp:lastPrinted>2018-03-13T22:09:00Z</cp:lastPrinted>
  <dcterms:created xsi:type="dcterms:W3CDTF">2018-05-17T12:52:00Z</dcterms:created>
  <dcterms:modified xsi:type="dcterms:W3CDTF">2018-09-20T14:48:00Z</dcterms:modified>
</cp:coreProperties>
</file>